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AC52" w14:textId="4141911D" w:rsidR="003B4D7C" w:rsidRDefault="007C36AC" w:rsidP="007C36AC">
      <w:pPr>
        <w:ind w:left="-142"/>
        <w:jc w:val="center"/>
        <w:rPr>
          <w:rFonts w:ascii="Calibri" w:eastAsia="Calibri" w:hAnsi="Calibri" w:cs="Calibri"/>
          <w:color w:val="000000" w:themeColor="text1"/>
        </w:rPr>
      </w:pPr>
      <w:r>
        <w:rPr>
          <w:rFonts w:ascii="Calibri" w:eastAsia="Calibri" w:hAnsi="Calibri" w:cs="Calibri"/>
          <w:b/>
          <w:bCs/>
          <w:color w:val="000000" w:themeColor="text1"/>
        </w:rPr>
        <w:t xml:space="preserve">Dementia Australia’s </w:t>
      </w:r>
      <w:r w:rsidR="1BA2030B" w:rsidRPr="6FF175B5">
        <w:rPr>
          <w:rFonts w:ascii="Calibri" w:eastAsia="Calibri" w:hAnsi="Calibri" w:cs="Calibri"/>
          <w:b/>
          <w:bCs/>
          <w:color w:val="000000" w:themeColor="text1"/>
        </w:rPr>
        <w:t xml:space="preserve">Meet the Ministers </w:t>
      </w:r>
      <w:r w:rsidR="00136BAA">
        <w:rPr>
          <w:rFonts w:ascii="Calibri" w:eastAsia="Calibri" w:hAnsi="Calibri" w:cs="Calibri"/>
          <w:b/>
          <w:bCs/>
          <w:color w:val="000000" w:themeColor="text1"/>
        </w:rPr>
        <w:t xml:space="preserve">webinar held on </w:t>
      </w:r>
      <w:r>
        <w:rPr>
          <w:rFonts w:ascii="Calibri" w:eastAsia="Calibri" w:hAnsi="Calibri" w:cs="Calibri"/>
          <w:b/>
          <w:bCs/>
          <w:color w:val="000000" w:themeColor="text1"/>
        </w:rPr>
        <w:t xml:space="preserve">13 October 2022 - </w:t>
      </w:r>
      <w:r w:rsidR="1BA2030B" w:rsidRPr="6FF175B5">
        <w:rPr>
          <w:rFonts w:ascii="Calibri" w:eastAsia="Calibri" w:hAnsi="Calibri" w:cs="Calibri"/>
          <w:b/>
          <w:bCs/>
          <w:color w:val="000000" w:themeColor="text1"/>
        </w:rPr>
        <w:t>Response to Questions</w:t>
      </w:r>
      <w:r w:rsidR="539C5FBC" w:rsidRPr="388971C1">
        <w:rPr>
          <w:rFonts w:ascii="Calibri" w:eastAsia="Calibri" w:hAnsi="Calibri" w:cs="Calibri"/>
          <w:color w:val="000000" w:themeColor="text1"/>
        </w:rPr>
        <w:t xml:space="preserve"> </w:t>
      </w:r>
    </w:p>
    <w:p w14:paraId="652D4489" w14:textId="541A8741" w:rsidR="00136BAA" w:rsidRPr="00136BAA" w:rsidRDefault="00136BAA" w:rsidP="00136BAA">
      <w:pPr>
        <w:rPr>
          <w:rFonts w:ascii="Calibri" w:eastAsia="Calibri" w:hAnsi="Calibri" w:cs="Calibri"/>
          <w:b/>
          <w:bCs/>
          <w:color w:val="000000" w:themeColor="text1"/>
        </w:rPr>
      </w:pPr>
      <w:r w:rsidRPr="00136BAA">
        <w:rPr>
          <w:rFonts w:ascii="Calibri" w:eastAsia="Calibri" w:hAnsi="Calibri" w:cs="Calibri"/>
          <w:b/>
          <w:bCs/>
          <w:color w:val="000000" w:themeColor="text1"/>
        </w:rPr>
        <w:t>Dementia Specific Q&amp;As</w:t>
      </w:r>
    </w:p>
    <w:p w14:paraId="25621411" w14:textId="18832432" w:rsidR="7B43828C" w:rsidRDefault="7B43828C" w:rsidP="388971C1">
      <w:pPr>
        <w:pStyle w:val="ListParagraph"/>
        <w:numPr>
          <w:ilvl w:val="0"/>
          <w:numId w:val="19"/>
        </w:numPr>
        <w:rPr>
          <w:rFonts w:ascii="Calibri" w:eastAsia="Calibri" w:hAnsi="Calibri" w:cs="Calibri"/>
          <w:color w:val="000000" w:themeColor="text1"/>
          <w:u w:val="single"/>
        </w:rPr>
      </w:pPr>
      <w:r w:rsidRPr="388971C1">
        <w:rPr>
          <w:rFonts w:ascii="Calibri" w:eastAsia="Calibri" w:hAnsi="Calibri" w:cs="Calibri"/>
          <w:color w:val="000000" w:themeColor="text1"/>
          <w:u w:val="single"/>
        </w:rPr>
        <w:t>How are universal human rights being applied in the aged care reforms?</w:t>
      </w:r>
      <w:r w:rsidRPr="388971C1">
        <w:rPr>
          <w:rFonts w:ascii="Calibri" w:eastAsia="Calibri" w:hAnsi="Calibri" w:cs="Calibri"/>
          <w:color w:val="000000" w:themeColor="text1"/>
        </w:rPr>
        <w:t xml:space="preserve"> </w:t>
      </w:r>
    </w:p>
    <w:p w14:paraId="5C4B7D10" w14:textId="6AF479EC" w:rsidR="7B43828C" w:rsidRDefault="778D6204" w:rsidP="388971C1">
      <w:pPr>
        <w:rPr>
          <w:rFonts w:ascii="Calibri" w:eastAsia="Calibri" w:hAnsi="Calibri" w:cs="Calibri"/>
        </w:rPr>
      </w:pPr>
      <w:r w:rsidRPr="6DEC648B">
        <w:rPr>
          <w:rFonts w:ascii="Calibri" w:eastAsia="Calibri" w:hAnsi="Calibri" w:cs="Calibri"/>
        </w:rPr>
        <w:t>There are significant aged care reforms underway in Australia in response to the Royal Commission into Aged Care Safety and Quality</w:t>
      </w:r>
      <w:r w:rsidR="32D2139D" w:rsidRPr="6DEC648B">
        <w:rPr>
          <w:rFonts w:ascii="Calibri" w:eastAsia="Calibri" w:hAnsi="Calibri" w:cs="Calibri"/>
        </w:rPr>
        <w:t xml:space="preserve"> to transform aged care so that it meets the needs of older Australians and their families, now and in</w:t>
      </w:r>
      <w:r w:rsidR="70786AA5" w:rsidRPr="6DEC648B">
        <w:rPr>
          <w:rFonts w:ascii="Calibri" w:eastAsia="Calibri" w:hAnsi="Calibri" w:cs="Calibri"/>
        </w:rPr>
        <w:t xml:space="preserve"> the future. </w:t>
      </w:r>
      <w:r w:rsidR="42DE4693" w:rsidRPr="6DEC648B">
        <w:rPr>
          <w:rFonts w:ascii="Calibri" w:eastAsia="Calibri" w:hAnsi="Calibri" w:cs="Calibri"/>
        </w:rPr>
        <w:t>Work is currently</w:t>
      </w:r>
      <w:r w:rsidR="7B43828C" w:rsidRPr="6DEC648B">
        <w:rPr>
          <w:rFonts w:ascii="Calibri" w:eastAsia="Calibri" w:hAnsi="Calibri" w:cs="Calibri"/>
        </w:rPr>
        <w:t xml:space="preserve"> progressing on a new</w:t>
      </w:r>
      <w:r w:rsidR="7B43828C" w:rsidRPr="6DEC648B">
        <w:rPr>
          <w:rFonts w:ascii="Calibri" w:eastAsia="Calibri" w:hAnsi="Calibri" w:cs="Calibri"/>
          <w:i/>
          <w:iCs/>
        </w:rPr>
        <w:t xml:space="preserve"> Aged Care Act </w:t>
      </w:r>
      <w:r w:rsidR="7B43828C" w:rsidRPr="6DEC648B">
        <w:rPr>
          <w:rFonts w:ascii="Calibri" w:eastAsia="Calibri" w:hAnsi="Calibri" w:cs="Calibri"/>
        </w:rPr>
        <w:t xml:space="preserve">which will adopt a rights-based approach, and place older Australians and their needs at the centre of </w:t>
      </w:r>
      <w:r w:rsidR="2E79B3D2" w:rsidRPr="6DEC648B">
        <w:rPr>
          <w:rFonts w:ascii="Calibri" w:eastAsia="Calibri" w:hAnsi="Calibri" w:cs="Calibri"/>
        </w:rPr>
        <w:t xml:space="preserve">a </w:t>
      </w:r>
      <w:r w:rsidR="7B43828C" w:rsidRPr="6DEC648B">
        <w:rPr>
          <w:rFonts w:ascii="Calibri" w:eastAsia="Calibri" w:hAnsi="Calibri" w:cs="Calibri"/>
        </w:rPr>
        <w:t>new aged care framework.</w:t>
      </w:r>
    </w:p>
    <w:p w14:paraId="6398A7F5" w14:textId="084291DA" w:rsidR="00314710" w:rsidRPr="00F055FE" w:rsidRDefault="66F583AE">
      <w:pPr>
        <w:pStyle w:val="ListParagraph"/>
        <w:numPr>
          <w:ilvl w:val="0"/>
          <w:numId w:val="19"/>
        </w:numPr>
        <w:rPr>
          <w:rFonts w:ascii="Calibri" w:eastAsia="Calibri" w:hAnsi="Calibri" w:cs="Calibri"/>
          <w:color w:val="000000" w:themeColor="text1"/>
          <w:u w:val="single"/>
        </w:rPr>
      </w:pPr>
      <w:r w:rsidRPr="00F055FE">
        <w:rPr>
          <w:rFonts w:ascii="Calibri" w:eastAsia="Calibri" w:hAnsi="Calibri" w:cs="Calibri"/>
          <w:color w:val="000000" w:themeColor="text1"/>
          <w:u w:val="single"/>
        </w:rPr>
        <w:t>When will the consultations for the new N</w:t>
      </w:r>
      <w:r w:rsidR="00F055FE">
        <w:rPr>
          <w:rFonts w:ascii="Calibri" w:eastAsia="Calibri" w:hAnsi="Calibri" w:cs="Calibri"/>
          <w:color w:val="000000" w:themeColor="text1"/>
          <w:u w:val="single"/>
        </w:rPr>
        <w:t>ational Dementia Action Plan</w:t>
      </w:r>
      <w:r w:rsidRPr="00F055FE">
        <w:rPr>
          <w:rFonts w:ascii="Calibri" w:eastAsia="Calibri" w:hAnsi="Calibri" w:cs="Calibri"/>
          <w:color w:val="000000" w:themeColor="text1"/>
          <w:u w:val="single"/>
        </w:rPr>
        <w:t xml:space="preserve"> begin and how can the community get involved – especially in rural and remote areas? </w:t>
      </w:r>
    </w:p>
    <w:p w14:paraId="28822479" w14:textId="29622176" w:rsidR="4C2DDD64" w:rsidRPr="00F055FE" w:rsidRDefault="04372F5F">
      <w:pPr>
        <w:rPr>
          <w:rFonts w:ascii="Calibri" w:eastAsia="Calibri" w:hAnsi="Calibri" w:cs="Calibri"/>
        </w:rPr>
      </w:pPr>
      <w:r w:rsidRPr="00F055FE">
        <w:rPr>
          <w:rFonts w:ascii="Calibri" w:eastAsia="Calibri" w:hAnsi="Calibri" w:cs="Calibri"/>
        </w:rPr>
        <w:t>The consultation is currently underway for the National Dementia Action Plan and will close on 31</w:t>
      </w:r>
      <w:r w:rsidR="00AA0A99">
        <w:rPr>
          <w:rFonts w:ascii="Calibri" w:eastAsia="Calibri" w:hAnsi="Calibri" w:cs="Calibri"/>
        </w:rPr>
        <w:t> </w:t>
      </w:r>
      <w:r w:rsidRPr="00F055FE">
        <w:rPr>
          <w:rFonts w:ascii="Calibri" w:eastAsia="Calibri" w:hAnsi="Calibri" w:cs="Calibri"/>
        </w:rPr>
        <w:t>January 2023.</w:t>
      </w:r>
      <w:r w:rsidR="36E3370C" w:rsidRPr="00F055FE">
        <w:rPr>
          <w:rFonts w:ascii="Calibri" w:eastAsia="Calibri" w:hAnsi="Calibri" w:cs="Calibri"/>
        </w:rPr>
        <w:t xml:space="preserve"> </w:t>
      </w:r>
      <w:r w:rsidR="5731C209" w:rsidRPr="00F055FE">
        <w:rPr>
          <w:rFonts w:ascii="Calibri" w:eastAsia="Calibri" w:hAnsi="Calibri" w:cs="Calibri"/>
        </w:rPr>
        <w:t xml:space="preserve">To have your say on the Action Plan: </w:t>
      </w:r>
    </w:p>
    <w:p w14:paraId="00695B90" w14:textId="31BDDBFC" w:rsidR="00F055FE" w:rsidRPr="00F055FE" w:rsidRDefault="00F055FE" w:rsidP="00F055FE">
      <w:pPr>
        <w:pStyle w:val="ListParagraph"/>
        <w:numPr>
          <w:ilvl w:val="0"/>
          <w:numId w:val="3"/>
        </w:numPr>
        <w:rPr>
          <w:rFonts w:ascii="Calibri" w:eastAsia="Calibri" w:hAnsi="Calibri" w:cs="Calibri"/>
        </w:rPr>
      </w:pPr>
      <w:r>
        <w:rPr>
          <w:rFonts w:ascii="Calibri" w:eastAsia="Calibri" w:hAnsi="Calibri" w:cs="Calibri"/>
        </w:rPr>
        <w:t>You can visit</w:t>
      </w:r>
      <w:r w:rsidRPr="00F055FE">
        <w:rPr>
          <w:rFonts w:ascii="Calibri" w:eastAsia="Calibri" w:hAnsi="Calibri" w:cs="Calibri"/>
        </w:rPr>
        <w:t xml:space="preserve"> the Department of Health and Aged Care’s (the department’s) Consultation Hub at </w:t>
      </w:r>
      <w:hyperlink r:id="rId11" w:history="1">
        <w:r w:rsidRPr="00406AFE">
          <w:rPr>
            <w:rStyle w:val="Hyperlink"/>
            <w:rFonts w:ascii="Calibri" w:eastAsia="Calibri" w:hAnsi="Calibri" w:cs="Calibri"/>
          </w:rPr>
          <w:t>https://agedcareengagement.health.gov.au/</w:t>
        </w:r>
      </w:hyperlink>
      <w:r>
        <w:rPr>
          <w:rFonts w:ascii="Calibri" w:eastAsia="Calibri" w:hAnsi="Calibri" w:cs="Calibri"/>
        </w:rPr>
        <w:t xml:space="preserve"> to complete the online survey</w:t>
      </w:r>
    </w:p>
    <w:p w14:paraId="64EA4674" w14:textId="6B4E91A7" w:rsidR="00F055FE" w:rsidRPr="00F055FE" w:rsidRDefault="00F055FE" w:rsidP="00F055FE">
      <w:pPr>
        <w:pStyle w:val="ListParagraph"/>
        <w:numPr>
          <w:ilvl w:val="0"/>
          <w:numId w:val="3"/>
        </w:numPr>
        <w:rPr>
          <w:rFonts w:ascii="Calibri" w:eastAsia="Calibri" w:hAnsi="Calibri" w:cs="Calibri"/>
        </w:rPr>
      </w:pPr>
      <w:r w:rsidRPr="00F055FE">
        <w:rPr>
          <w:rFonts w:ascii="Calibri" w:eastAsia="Calibri" w:hAnsi="Calibri" w:cs="Calibri"/>
        </w:rPr>
        <w:t xml:space="preserve">Calling 1800 565 789 for more information or get </w:t>
      </w:r>
      <w:r>
        <w:rPr>
          <w:rFonts w:ascii="Calibri" w:eastAsia="Calibri" w:hAnsi="Calibri" w:cs="Calibri"/>
        </w:rPr>
        <w:t>hard copies of the consultation paper</w:t>
      </w:r>
    </w:p>
    <w:p w14:paraId="0A9DB141" w14:textId="77777777" w:rsidR="00F055FE" w:rsidRPr="00F055FE" w:rsidRDefault="00F055FE" w:rsidP="00F055FE">
      <w:pPr>
        <w:pStyle w:val="ListParagraph"/>
        <w:numPr>
          <w:ilvl w:val="0"/>
          <w:numId w:val="3"/>
        </w:numPr>
        <w:rPr>
          <w:rFonts w:ascii="Calibri" w:eastAsia="Calibri" w:hAnsi="Calibri" w:cs="Calibri"/>
        </w:rPr>
      </w:pPr>
      <w:r w:rsidRPr="00F055FE">
        <w:rPr>
          <w:rFonts w:ascii="Calibri" w:eastAsia="Calibri" w:hAnsi="Calibri" w:cs="Calibri"/>
        </w:rPr>
        <w:t>Sending us your thoughts by:</w:t>
      </w:r>
    </w:p>
    <w:p w14:paraId="5EA5B5B2" w14:textId="77777777" w:rsidR="00F055FE" w:rsidRPr="00F055FE" w:rsidRDefault="00F055FE" w:rsidP="00F055FE">
      <w:pPr>
        <w:pStyle w:val="ListParagraph"/>
        <w:numPr>
          <w:ilvl w:val="1"/>
          <w:numId w:val="3"/>
        </w:numPr>
        <w:rPr>
          <w:rFonts w:ascii="Calibri" w:eastAsia="Calibri" w:hAnsi="Calibri" w:cs="Calibri"/>
        </w:rPr>
      </w:pPr>
      <w:r w:rsidRPr="00F055FE">
        <w:rPr>
          <w:rFonts w:ascii="Calibri" w:eastAsia="Calibri" w:hAnsi="Calibri" w:cs="Calibri"/>
        </w:rPr>
        <w:t xml:space="preserve">email to </w:t>
      </w:r>
      <w:hyperlink r:id="rId12">
        <w:r w:rsidRPr="00F055FE">
          <w:rPr>
            <w:rFonts w:ascii="Calibri" w:eastAsia="Calibri" w:hAnsi="Calibri" w:cs="Calibri"/>
          </w:rPr>
          <w:t>dementiaplan@health.gov.au</w:t>
        </w:r>
      </w:hyperlink>
      <w:r w:rsidRPr="00F055FE">
        <w:rPr>
          <w:rFonts w:ascii="Calibri" w:eastAsia="Calibri" w:hAnsi="Calibri" w:cs="Calibri"/>
        </w:rPr>
        <w:t xml:space="preserve"> or</w:t>
      </w:r>
    </w:p>
    <w:p w14:paraId="0AA8742F" w14:textId="471B951C" w:rsidR="00F055FE" w:rsidRPr="00F055FE" w:rsidRDefault="00F055FE" w:rsidP="00F055FE">
      <w:pPr>
        <w:pStyle w:val="ListParagraph"/>
        <w:numPr>
          <w:ilvl w:val="1"/>
          <w:numId w:val="3"/>
        </w:numPr>
        <w:rPr>
          <w:rFonts w:ascii="Calibri" w:eastAsia="Calibri" w:hAnsi="Calibri" w:cs="Calibri"/>
        </w:rPr>
      </w:pPr>
      <w:r w:rsidRPr="00F055FE">
        <w:rPr>
          <w:rFonts w:ascii="Calibri" w:eastAsia="Calibri" w:hAnsi="Calibri" w:cs="Calibri"/>
        </w:rPr>
        <w:t>post to National Dementia Action Pla</w:t>
      </w:r>
      <w:r>
        <w:rPr>
          <w:rFonts w:ascii="Calibri" w:eastAsia="Calibri" w:hAnsi="Calibri" w:cs="Calibri"/>
        </w:rPr>
        <w:t>n</w:t>
      </w:r>
      <w:r>
        <w:rPr>
          <w:rFonts w:ascii="Calibri" w:eastAsia="Calibri" w:hAnsi="Calibri" w:cs="Calibri"/>
        </w:rPr>
        <w:br/>
      </w:r>
      <w:r w:rsidRPr="00F055FE">
        <w:rPr>
          <w:rFonts w:ascii="Calibri" w:eastAsia="Calibri" w:hAnsi="Calibri" w:cs="Calibri"/>
        </w:rPr>
        <w:t>MDP 765, GPO Box 9848</w:t>
      </w:r>
      <w:r w:rsidR="00DD3367">
        <w:rPr>
          <w:rFonts w:ascii="Calibri" w:eastAsia="Calibri" w:hAnsi="Calibri" w:cs="Calibri"/>
        </w:rPr>
        <w:t>,</w:t>
      </w:r>
      <w:r w:rsidRPr="00F055FE">
        <w:rPr>
          <w:rFonts w:ascii="Calibri" w:eastAsia="Calibri" w:hAnsi="Calibri" w:cs="Calibri"/>
        </w:rPr>
        <w:t xml:space="preserve"> CANBERRA ACT 2601</w:t>
      </w:r>
    </w:p>
    <w:p w14:paraId="4C20BACA" w14:textId="16775CB5" w:rsidR="00F055FE" w:rsidRPr="00B76010" w:rsidRDefault="00F055FE" w:rsidP="00F055FE">
      <w:pPr>
        <w:pStyle w:val="ListParagraph"/>
        <w:numPr>
          <w:ilvl w:val="0"/>
          <w:numId w:val="3"/>
        </w:numPr>
        <w:rPr>
          <w:rFonts w:ascii="Calibri" w:eastAsia="Calibri" w:hAnsi="Calibri" w:cs="Calibri"/>
        </w:rPr>
      </w:pPr>
      <w:r w:rsidRPr="5270E91E">
        <w:rPr>
          <w:rFonts w:ascii="Calibri" w:eastAsia="Calibri" w:hAnsi="Calibri" w:cs="Calibri"/>
        </w:rPr>
        <w:t>Translating and interpreting services are available by calling (TIS) 131 450.</w:t>
      </w:r>
    </w:p>
    <w:p w14:paraId="0F606758" w14:textId="35C98559" w:rsidR="00F055FE" w:rsidRDefault="00F055FE" w:rsidP="00F055FE">
      <w:pPr>
        <w:pStyle w:val="ListParagraph"/>
        <w:numPr>
          <w:ilvl w:val="0"/>
          <w:numId w:val="3"/>
        </w:numPr>
        <w:rPr>
          <w:rFonts w:ascii="Calibri" w:eastAsia="Calibri" w:hAnsi="Calibri" w:cs="Calibri"/>
        </w:rPr>
      </w:pPr>
      <w:r w:rsidRPr="5270E91E">
        <w:rPr>
          <w:rFonts w:ascii="Calibri" w:eastAsia="Calibri" w:hAnsi="Calibri" w:cs="Calibri"/>
        </w:rPr>
        <w:t>These options are available to all Australians no matter where they live.</w:t>
      </w:r>
    </w:p>
    <w:p w14:paraId="0F0D654D" w14:textId="24D46D4D" w:rsidR="00F87376" w:rsidRPr="00F87376" w:rsidRDefault="00F87376" w:rsidP="00F87376">
      <w:pPr>
        <w:pStyle w:val="ListParagraph"/>
        <w:numPr>
          <w:ilvl w:val="0"/>
          <w:numId w:val="19"/>
        </w:numPr>
        <w:rPr>
          <w:rFonts w:ascii="Calibri" w:eastAsia="Calibri" w:hAnsi="Calibri" w:cs="Calibri"/>
          <w:color w:val="000000" w:themeColor="text1"/>
          <w:u w:val="single"/>
        </w:rPr>
      </w:pPr>
      <w:r w:rsidRPr="00F87376">
        <w:rPr>
          <w:rFonts w:ascii="Calibri" w:eastAsia="Calibri" w:hAnsi="Calibri" w:cs="Calibri"/>
          <w:color w:val="000000" w:themeColor="text1"/>
          <w:u w:val="single"/>
        </w:rPr>
        <w:t>When will the National Dementia Action Plan be released?</w:t>
      </w:r>
    </w:p>
    <w:p w14:paraId="52F2035E" w14:textId="7300791D" w:rsidR="00F055FE" w:rsidRPr="00390F0C" w:rsidRDefault="00F87376" w:rsidP="00390F0C">
      <w:pPr>
        <w:rPr>
          <w:rFonts w:ascii="Calibri" w:eastAsia="Calibri" w:hAnsi="Calibri" w:cs="Calibri"/>
        </w:rPr>
      </w:pPr>
      <w:r>
        <w:rPr>
          <w:rFonts w:ascii="Calibri" w:eastAsia="Calibri" w:hAnsi="Calibri" w:cs="Calibri"/>
        </w:rPr>
        <w:t>The final National Dementia Action Plan is expected to be agreed by all Commonwealth and state and territory governments in mid-2023. It is anticipated that the Action Plan, together with an agreed Implementation Blueprint will be publicly released in early 2024.</w:t>
      </w:r>
    </w:p>
    <w:p w14:paraId="29F37D32" w14:textId="53342ED5" w:rsidR="4C2DDD64" w:rsidRPr="00B76010" w:rsidRDefault="66F583AE" w:rsidP="6DEC648B">
      <w:pPr>
        <w:pStyle w:val="ListParagraph"/>
        <w:numPr>
          <w:ilvl w:val="0"/>
          <w:numId w:val="19"/>
        </w:numPr>
        <w:rPr>
          <w:rFonts w:ascii="Calibri" w:eastAsia="Calibri" w:hAnsi="Calibri" w:cs="Calibri"/>
          <w:u w:val="single"/>
        </w:rPr>
      </w:pPr>
      <w:r w:rsidRPr="5270E91E">
        <w:rPr>
          <w:rFonts w:ascii="Calibri" w:eastAsia="Calibri" w:hAnsi="Calibri" w:cs="Calibri"/>
          <w:u w:val="single"/>
        </w:rPr>
        <w:t>What is the government doing about embedding brain health information and programs for people of all ages across lifecycles</w:t>
      </w:r>
      <w:r w:rsidR="2ABA5AF5" w:rsidRPr="5270E91E">
        <w:rPr>
          <w:rFonts w:ascii="Calibri" w:eastAsia="Calibri" w:hAnsi="Calibri" w:cs="Calibri"/>
          <w:u w:val="single"/>
        </w:rPr>
        <w:t xml:space="preserve"> </w:t>
      </w:r>
      <w:r w:rsidR="55407000" w:rsidRPr="5270E91E">
        <w:rPr>
          <w:rFonts w:ascii="Calibri" w:eastAsia="Calibri" w:hAnsi="Calibri" w:cs="Calibri"/>
          <w:u w:val="single"/>
        </w:rPr>
        <w:t>(</w:t>
      </w:r>
      <w:proofErr w:type="gramStart"/>
      <w:r w:rsidR="00DD3367">
        <w:rPr>
          <w:rFonts w:ascii="Calibri" w:eastAsia="Calibri" w:hAnsi="Calibri" w:cs="Calibri"/>
          <w:u w:val="single"/>
        </w:rPr>
        <w:t>e</w:t>
      </w:r>
      <w:r w:rsidRPr="5270E91E">
        <w:rPr>
          <w:rFonts w:ascii="Calibri" w:eastAsia="Calibri" w:hAnsi="Calibri" w:cs="Calibri"/>
          <w:u w:val="single"/>
        </w:rPr>
        <w:t>.g</w:t>
      </w:r>
      <w:r w:rsidR="55407000" w:rsidRPr="5270E91E">
        <w:rPr>
          <w:rFonts w:ascii="Calibri" w:eastAsia="Calibri" w:hAnsi="Calibri" w:cs="Calibri"/>
          <w:u w:val="single"/>
        </w:rPr>
        <w:t>.</w:t>
      </w:r>
      <w:proofErr w:type="gramEnd"/>
      <w:r w:rsidRPr="5270E91E">
        <w:rPr>
          <w:rFonts w:ascii="Calibri" w:eastAsia="Calibri" w:hAnsi="Calibri" w:cs="Calibri"/>
          <w:u w:val="single"/>
        </w:rPr>
        <w:t xml:space="preserve"> in schools and later in life</w:t>
      </w:r>
      <w:r w:rsidR="7AD5D79E" w:rsidRPr="5270E91E">
        <w:rPr>
          <w:rFonts w:ascii="Calibri" w:eastAsia="Calibri" w:hAnsi="Calibri" w:cs="Calibri"/>
          <w:u w:val="single"/>
        </w:rPr>
        <w:t>)</w:t>
      </w:r>
      <w:r w:rsidR="2ABA5AF5" w:rsidRPr="5270E91E">
        <w:rPr>
          <w:rFonts w:ascii="Calibri" w:eastAsia="Calibri" w:hAnsi="Calibri" w:cs="Calibri"/>
          <w:u w:val="single"/>
        </w:rPr>
        <w:t>?</w:t>
      </w:r>
      <w:r w:rsidRPr="5270E91E">
        <w:rPr>
          <w:rFonts w:ascii="Calibri" w:eastAsia="Calibri" w:hAnsi="Calibri" w:cs="Calibri"/>
        </w:rPr>
        <w:t xml:space="preserve"> </w:t>
      </w:r>
    </w:p>
    <w:p w14:paraId="5FE1B9FB" w14:textId="7AE48711" w:rsidR="4C2DDD64" w:rsidRPr="00B76010" w:rsidRDefault="13B282BA" w:rsidP="6DEC648B">
      <w:pPr>
        <w:rPr>
          <w:rFonts w:ascii="Calibri" w:eastAsia="Calibri" w:hAnsi="Calibri" w:cs="Calibri"/>
        </w:rPr>
      </w:pPr>
      <w:r w:rsidRPr="5270E91E">
        <w:rPr>
          <w:rFonts w:ascii="Calibri" w:eastAsia="Calibri" w:hAnsi="Calibri" w:cs="Calibri"/>
        </w:rPr>
        <w:t xml:space="preserve">Delivering better health and wellbeing outcomes for all Australians is a priority for the Australian Government. The Government acknowledges the need for a </w:t>
      </w:r>
      <w:r w:rsidR="40605F23" w:rsidRPr="5270E91E">
        <w:rPr>
          <w:rFonts w:ascii="Calibri" w:eastAsia="Calibri" w:hAnsi="Calibri" w:cs="Calibri"/>
        </w:rPr>
        <w:t>coordinated</w:t>
      </w:r>
      <w:r w:rsidRPr="5270E91E">
        <w:rPr>
          <w:rFonts w:ascii="Calibri" w:eastAsia="Calibri" w:hAnsi="Calibri" w:cs="Calibri"/>
        </w:rPr>
        <w:t xml:space="preserve"> approach to </w:t>
      </w:r>
      <w:r w:rsidR="1ED60178" w:rsidRPr="5270E91E">
        <w:rPr>
          <w:rFonts w:ascii="Calibri" w:eastAsia="Calibri" w:hAnsi="Calibri" w:cs="Calibri"/>
        </w:rPr>
        <w:t>ensure</w:t>
      </w:r>
      <w:r w:rsidRPr="5270E91E">
        <w:rPr>
          <w:rFonts w:ascii="Calibri" w:eastAsia="Calibri" w:hAnsi="Calibri" w:cs="Calibri"/>
        </w:rPr>
        <w:t xml:space="preserve"> b</w:t>
      </w:r>
      <w:r w:rsidR="07EDBA36" w:rsidRPr="5270E91E">
        <w:rPr>
          <w:rFonts w:ascii="Calibri" w:eastAsia="Calibri" w:hAnsi="Calibri" w:cs="Calibri"/>
        </w:rPr>
        <w:t>oth responsibility and accountability for</w:t>
      </w:r>
      <w:r w:rsidR="1F7E7B9C" w:rsidRPr="5270E91E">
        <w:rPr>
          <w:rFonts w:ascii="Calibri" w:eastAsia="Calibri" w:hAnsi="Calibri" w:cs="Calibri"/>
        </w:rPr>
        <w:t xml:space="preserve"> the wellbeing, </w:t>
      </w:r>
      <w:proofErr w:type="gramStart"/>
      <w:r w:rsidR="1F7E7B9C" w:rsidRPr="5270E91E">
        <w:rPr>
          <w:rFonts w:ascii="Calibri" w:eastAsia="Calibri" w:hAnsi="Calibri" w:cs="Calibri"/>
        </w:rPr>
        <w:t>education</w:t>
      </w:r>
      <w:proofErr w:type="gramEnd"/>
      <w:r w:rsidR="1F7E7B9C" w:rsidRPr="5270E91E">
        <w:rPr>
          <w:rFonts w:ascii="Calibri" w:eastAsia="Calibri" w:hAnsi="Calibri" w:cs="Calibri"/>
        </w:rPr>
        <w:t xml:space="preserve"> and development of Australia’s children across government. Two key platforms for supporting this are the Early Years Strategy being developed and the National Action Plan for the Health of Children and Young People 2020-2030.</w:t>
      </w:r>
    </w:p>
    <w:p w14:paraId="5F48D5ED" w14:textId="0041019C" w:rsidR="09E94990" w:rsidRPr="00F055FE" w:rsidRDefault="09E94990" w:rsidP="5270E91E">
      <w:pPr>
        <w:rPr>
          <w:rFonts w:ascii="Calibri" w:eastAsia="Calibri" w:hAnsi="Calibri" w:cs="Calibri"/>
        </w:rPr>
      </w:pPr>
      <w:r w:rsidRPr="00F055FE">
        <w:rPr>
          <w:rFonts w:ascii="Calibri" w:eastAsia="Calibri" w:hAnsi="Calibri" w:cs="Calibri"/>
        </w:rPr>
        <w:t>When it comes to dementia</w:t>
      </w:r>
      <w:r w:rsidR="004E5802">
        <w:rPr>
          <w:rFonts w:ascii="Calibri" w:eastAsia="Calibri" w:hAnsi="Calibri" w:cs="Calibri"/>
        </w:rPr>
        <w:t>,</w:t>
      </w:r>
      <w:r w:rsidRPr="00F055FE">
        <w:rPr>
          <w:rFonts w:ascii="Calibri" w:eastAsia="Calibri" w:hAnsi="Calibri" w:cs="Calibri"/>
        </w:rPr>
        <w:t xml:space="preserve"> ‘brain health’ is about taking a whole of life-course approach, including prevention and reducing risk factors. </w:t>
      </w:r>
    </w:p>
    <w:p w14:paraId="70FEC9BE" w14:textId="2665870F" w:rsidR="00210410" w:rsidRPr="00B6552F" w:rsidRDefault="66F583AE" w:rsidP="009957C8">
      <w:pPr>
        <w:pStyle w:val="ListParagraph"/>
        <w:numPr>
          <w:ilvl w:val="0"/>
          <w:numId w:val="19"/>
        </w:numPr>
      </w:pPr>
      <w:r w:rsidRPr="009957C8">
        <w:rPr>
          <w:rFonts w:ascii="Calibri" w:eastAsia="Calibri" w:hAnsi="Calibri" w:cs="Calibri"/>
          <w:u w:val="single"/>
        </w:rPr>
        <w:t xml:space="preserve">Why doesn't dementia have a </w:t>
      </w:r>
      <w:r w:rsidR="005D7E51" w:rsidRPr="009957C8">
        <w:rPr>
          <w:rFonts w:ascii="Calibri" w:eastAsia="Calibri" w:hAnsi="Calibri" w:cs="Calibri"/>
          <w:u w:val="single"/>
        </w:rPr>
        <w:t>joined-up</w:t>
      </w:r>
      <w:r w:rsidRPr="009957C8">
        <w:rPr>
          <w:rFonts w:ascii="Calibri" w:eastAsia="Calibri" w:hAnsi="Calibri" w:cs="Calibri"/>
          <w:u w:val="single"/>
        </w:rPr>
        <w:t xml:space="preserve"> health response like cancer</w:t>
      </w:r>
      <w:r w:rsidR="5B3DBFCB" w:rsidRPr="009957C8">
        <w:rPr>
          <w:rFonts w:ascii="Calibri" w:eastAsia="Calibri" w:hAnsi="Calibri" w:cs="Calibri"/>
          <w:u w:val="single"/>
        </w:rPr>
        <w:t xml:space="preserve"> and wh</w:t>
      </w:r>
      <w:r w:rsidR="5B3DBFCB" w:rsidRPr="002D1B6A">
        <w:rPr>
          <w:rFonts w:ascii="Calibri" w:eastAsia="Calibri" w:hAnsi="Calibri" w:cs="Calibri"/>
          <w:u w:val="single"/>
        </w:rPr>
        <w:t>y aren</w:t>
      </w:r>
      <w:r w:rsidR="00826718" w:rsidRPr="002D1B6A">
        <w:rPr>
          <w:rFonts w:ascii="Calibri" w:eastAsia="Calibri" w:hAnsi="Calibri" w:cs="Calibri"/>
          <w:u w:val="single"/>
        </w:rPr>
        <w:t>’</w:t>
      </w:r>
      <w:r w:rsidR="5B3DBFCB" w:rsidRPr="002D1B6A">
        <w:rPr>
          <w:rFonts w:ascii="Calibri" w:eastAsia="Calibri" w:hAnsi="Calibri" w:cs="Calibri"/>
          <w:u w:val="single"/>
        </w:rPr>
        <w:t xml:space="preserve">t </w:t>
      </w:r>
      <w:r w:rsidR="7C7F952F" w:rsidRPr="002D1B6A">
        <w:rPr>
          <w:u w:val="single"/>
        </w:rPr>
        <w:t>services like Memory Clinics that are in NSW and VIC replicated around the country</w:t>
      </w:r>
      <w:r w:rsidR="04F9E01A" w:rsidRPr="002D1B6A">
        <w:rPr>
          <w:u w:val="single"/>
        </w:rPr>
        <w:t>?</w:t>
      </w:r>
    </w:p>
    <w:p w14:paraId="670964EB" w14:textId="7D5FA9BF" w:rsidR="185C884F" w:rsidRDefault="76ED665D" w:rsidP="6DEC648B">
      <w:pPr>
        <w:rPr>
          <w:rFonts w:ascii="Calibri" w:eastAsia="Calibri" w:hAnsi="Calibri" w:cs="Calibri"/>
        </w:rPr>
      </w:pPr>
      <w:r w:rsidRPr="6DEC648B">
        <w:rPr>
          <w:rFonts w:ascii="Calibri" w:eastAsia="Calibri" w:hAnsi="Calibri" w:cs="Calibri"/>
        </w:rPr>
        <w:t xml:space="preserve">All levels of government have some responsibility to provide support services and systems of care to all Australians. </w:t>
      </w:r>
      <w:r w:rsidR="335917B6" w:rsidRPr="6DEC648B">
        <w:rPr>
          <w:rFonts w:ascii="Calibri" w:eastAsia="Calibri" w:hAnsi="Calibri" w:cs="Calibri"/>
        </w:rPr>
        <w:t xml:space="preserve">For example, the Australian Government and state and territory governments are all involved in funding, delivering and/or regulating systems for older Australians including people living with dementia. </w:t>
      </w:r>
      <w:r w:rsidR="661F9A5F" w:rsidRPr="6DEC648B">
        <w:rPr>
          <w:rFonts w:ascii="Calibri" w:eastAsia="Calibri" w:hAnsi="Calibri" w:cs="Calibri"/>
        </w:rPr>
        <w:t xml:space="preserve">The delivery of </w:t>
      </w:r>
      <w:r w:rsidR="19E2A4FD" w:rsidRPr="6DEC648B">
        <w:rPr>
          <w:rFonts w:ascii="Calibri" w:eastAsia="Calibri" w:hAnsi="Calibri" w:cs="Calibri"/>
        </w:rPr>
        <w:t xml:space="preserve">public system </w:t>
      </w:r>
      <w:r w:rsidR="00F055FE">
        <w:rPr>
          <w:rFonts w:ascii="Calibri" w:eastAsia="Calibri" w:hAnsi="Calibri" w:cs="Calibri"/>
        </w:rPr>
        <w:t>m</w:t>
      </w:r>
      <w:r w:rsidR="661F9A5F" w:rsidRPr="6DEC648B">
        <w:rPr>
          <w:rFonts w:ascii="Calibri" w:eastAsia="Calibri" w:hAnsi="Calibri" w:cs="Calibri"/>
        </w:rPr>
        <w:t xml:space="preserve">emory </w:t>
      </w:r>
      <w:r w:rsidR="00F055FE">
        <w:rPr>
          <w:rFonts w:ascii="Calibri" w:eastAsia="Calibri" w:hAnsi="Calibri" w:cs="Calibri"/>
        </w:rPr>
        <w:t>c</w:t>
      </w:r>
      <w:r w:rsidR="661F9A5F" w:rsidRPr="6DEC648B">
        <w:rPr>
          <w:rFonts w:ascii="Calibri" w:eastAsia="Calibri" w:hAnsi="Calibri" w:cs="Calibri"/>
        </w:rPr>
        <w:t>linics are a state and territory responsibility. However</w:t>
      </w:r>
      <w:r w:rsidR="7DB05BC5" w:rsidRPr="6DEC648B">
        <w:rPr>
          <w:rFonts w:ascii="Calibri" w:eastAsia="Calibri" w:hAnsi="Calibri" w:cs="Calibri"/>
        </w:rPr>
        <w:t>,</w:t>
      </w:r>
      <w:r w:rsidR="661F9A5F" w:rsidRPr="6DEC648B">
        <w:rPr>
          <w:rFonts w:ascii="Calibri" w:eastAsia="Calibri" w:hAnsi="Calibri" w:cs="Calibri"/>
        </w:rPr>
        <w:t xml:space="preserve"> the Australian Government and state and territory government</w:t>
      </w:r>
      <w:r w:rsidR="00FD02F4">
        <w:rPr>
          <w:rFonts w:ascii="Calibri" w:eastAsia="Calibri" w:hAnsi="Calibri" w:cs="Calibri"/>
        </w:rPr>
        <w:t>s</w:t>
      </w:r>
      <w:r w:rsidR="661F9A5F" w:rsidRPr="6DEC648B">
        <w:rPr>
          <w:rFonts w:ascii="Calibri" w:eastAsia="Calibri" w:hAnsi="Calibri" w:cs="Calibri"/>
        </w:rPr>
        <w:t xml:space="preserve"> are working </w:t>
      </w:r>
      <w:r w:rsidR="45720CF8" w:rsidRPr="6DEC648B">
        <w:rPr>
          <w:rFonts w:ascii="Calibri" w:eastAsia="Calibri" w:hAnsi="Calibri" w:cs="Calibri"/>
        </w:rPr>
        <w:t xml:space="preserve">together to </w:t>
      </w:r>
      <w:r w:rsidR="45720CF8" w:rsidRPr="6DEC648B">
        <w:rPr>
          <w:rFonts w:ascii="Calibri" w:eastAsia="Calibri" w:hAnsi="Calibri" w:cs="Calibri"/>
        </w:rPr>
        <w:lastRenderedPageBreak/>
        <w:t>provide clearer pathways for people living with dementia.</w:t>
      </w:r>
      <w:r w:rsidR="00F055FE">
        <w:rPr>
          <w:rFonts w:ascii="Calibri" w:eastAsia="Calibri" w:hAnsi="Calibri" w:cs="Calibri"/>
        </w:rPr>
        <w:t xml:space="preserve"> </w:t>
      </w:r>
      <w:r w:rsidR="32DC15F2" w:rsidRPr="6DEC648B">
        <w:rPr>
          <w:rFonts w:ascii="Calibri" w:eastAsia="Calibri" w:hAnsi="Calibri" w:cs="Calibri"/>
        </w:rPr>
        <w:t>In responding to the Royal Commission</w:t>
      </w:r>
      <w:r w:rsidR="00F055FE">
        <w:rPr>
          <w:rFonts w:ascii="Calibri" w:eastAsia="Calibri" w:hAnsi="Calibri" w:cs="Calibri"/>
        </w:rPr>
        <w:t xml:space="preserve"> into Aged Care Quality and Safety</w:t>
      </w:r>
      <w:r w:rsidR="32DC15F2" w:rsidRPr="6DEC648B">
        <w:rPr>
          <w:rFonts w:ascii="Calibri" w:eastAsia="Calibri" w:hAnsi="Calibri" w:cs="Calibri"/>
        </w:rPr>
        <w:t>, the Australian Government</w:t>
      </w:r>
      <w:r w:rsidR="6755A723" w:rsidRPr="6DEC648B">
        <w:rPr>
          <w:rFonts w:ascii="Calibri" w:eastAsia="Calibri" w:hAnsi="Calibri" w:cs="Calibri"/>
        </w:rPr>
        <w:t xml:space="preserve"> has</w:t>
      </w:r>
      <w:r w:rsidR="32DC15F2" w:rsidRPr="6DEC648B">
        <w:rPr>
          <w:rFonts w:ascii="Calibri" w:eastAsia="Calibri" w:hAnsi="Calibri" w:cs="Calibri"/>
        </w:rPr>
        <w:t xml:space="preserve"> committed </w:t>
      </w:r>
      <w:proofErr w:type="gramStart"/>
      <w:r w:rsidR="32DC15F2" w:rsidRPr="6DEC648B">
        <w:rPr>
          <w:rFonts w:ascii="Calibri" w:eastAsia="Calibri" w:hAnsi="Calibri" w:cs="Calibri"/>
        </w:rPr>
        <w:t>a number of</w:t>
      </w:r>
      <w:proofErr w:type="gramEnd"/>
      <w:r w:rsidR="32DC15F2" w:rsidRPr="6DEC648B">
        <w:rPr>
          <w:rFonts w:ascii="Calibri" w:eastAsia="Calibri" w:hAnsi="Calibri" w:cs="Calibri"/>
        </w:rPr>
        <w:t xml:space="preserve"> measures to improve the lives of people living with dementia</w:t>
      </w:r>
      <w:r w:rsidR="17CB3F2D" w:rsidRPr="5270E91E">
        <w:rPr>
          <w:rFonts w:ascii="Calibri" w:eastAsia="Calibri" w:hAnsi="Calibri" w:cs="Calibri"/>
        </w:rPr>
        <w:t xml:space="preserve"> across assessment, diagnosis and post diagnostic support</w:t>
      </w:r>
      <w:r w:rsidR="32DC15F2" w:rsidRPr="6DEC648B">
        <w:rPr>
          <w:rFonts w:ascii="Calibri" w:eastAsia="Calibri" w:hAnsi="Calibri" w:cs="Calibri"/>
        </w:rPr>
        <w:t>. This includes working with state and territory governments to better integrate dementia support</w:t>
      </w:r>
      <w:r w:rsidR="32DC15F2" w:rsidRPr="00DD3367">
        <w:rPr>
          <w:rFonts w:ascii="Calibri" w:eastAsia="Calibri" w:hAnsi="Calibri" w:cs="Calibri"/>
        </w:rPr>
        <w:t>s in the context of a new National Dementia Action Plan.</w:t>
      </w:r>
    </w:p>
    <w:p w14:paraId="67FC56B5" w14:textId="77777777" w:rsidR="00136BAA" w:rsidRPr="00136BAA" w:rsidRDefault="00136BAA" w:rsidP="00136BAA">
      <w:pPr>
        <w:pStyle w:val="ListParagraph"/>
        <w:numPr>
          <w:ilvl w:val="0"/>
          <w:numId w:val="19"/>
        </w:numPr>
        <w:rPr>
          <w:rFonts w:ascii="Calibri" w:eastAsia="Calibri" w:hAnsi="Calibri" w:cs="Calibri"/>
        </w:rPr>
      </w:pPr>
      <w:r w:rsidRPr="00136BAA">
        <w:rPr>
          <w:rFonts w:ascii="Calibri" w:eastAsia="Calibri" w:hAnsi="Calibri" w:cs="Calibri"/>
          <w:u w:val="single"/>
        </w:rPr>
        <w:t>What measures are in place to ensure people living with dementia are appropriately supported in hospitals?</w:t>
      </w:r>
    </w:p>
    <w:p w14:paraId="6B74CE27" w14:textId="0BFF9B7A" w:rsidR="586DD387" w:rsidRPr="00136BAA" w:rsidRDefault="586DD387" w:rsidP="00136BAA">
      <w:pPr>
        <w:rPr>
          <w:rFonts w:ascii="Calibri" w:eastAsia="Calibri" w:hAnsi="Calibri" w:cs="Calibri"/>
        </w:rPr>
      </w:pPr>
      <w:r w:rsidRPr="00136BAA">
        <w:rPr>
          <w:rFonts w:ascii="Calibri" w:eastAsia="Calibri" w:hAnsi="Calibri" w:cs="Calibri"/>
        </w:rPr>
        <w:t xml:space="preserve">The National Safety and Quality Health Service Standards set out actions to ensure that hospitals provide appropriate care and support for </w:t>
      </w:r>
      <w:r w:rsidR="065984B6" w:rsidRPr="00136BAA">
        <w:rPr>
          <w:rFonts w:ascii="Calibri" w:eastAsia="Calibri" w:hAnsi="Calibri" w:cs="Calibri"/>
        </w:rPr>
        <w:t xml:space="preserve">all patients including </w:t>
      </w:r>
      <w:r w:rsidRPr="00136BAA">
        <w:rPr>
          <w:rFonts w:ascii="Calibri" w:eastAsia="Calibri" w:hAnsi="Calibri" w:cs="Calibri"/>
        </w:rPr>
        <w:t xml:space="preserve">people with cognitive impairment, </w:t>
      </w:r>
      <w:r w:rsidR="6BD4B111" w:rsidRPr="00136BAA">
        <w:rPr>
          <w:rFonts w:ascii="Calibri" w:eastAsia="Calibri" w:hAnsi="Calibri" w:cs="Calibri"/>
        </w:rPr>
        <w:t>and/or</w:t>
      </w:r>
      <w:r w:rsidRPr="00136BAA">
        <w:rPr>
          <w:rFonts w:ascii="Calibri" w:eastAsia="Calibri" w:hAnsi="Calibri" w:cs="Calibri"/>
        </w:rPr>
        <w:t xml:space="preserve"> dementia. The Australian Commission on Safety and Quality in Health Care also provides information and resources for hospitals regarding caring for people living with dementia.</w:t>
      </w:r>
    </w:p>
    <w:p w14:paraId="68558529" w14:textId="4BA736E8" w:rsidR="586DD387" w:rsidRDefault="00C92148" w:rsidP="6DEC648B">
      <w:pPr>
        <w:rPr>
          <w:rFonts w:ascii="Calibri" w:eastAsia="Calibri" w:hAnsi="Calibri" w:cs="Calibri"/>
        </w:rPr>
      </w:pPr>
      <w:r>
        <w:rPr>
          <w:rFonts w:ascii="Calibri" w:eastAsia="Calibri" w:hAnsi="Calibri" w:cs="Calibri"/>
        </w:rPr>
        <w:t>State and territory g</w:t>
      </w:r>
      <w:r w:rsidR="426620AF" w:rsidRPr="5270E91E">
        <w:rPr>
          <w:rFonts w:ascii="Calibri" w:eastAsia="Calibri" w:hAnsi="Calibri" w:cs="Calibri"/>
        </w:rPr>
        <w:t>overnment</w:t>
      </w:r>
      <w:r>
        <w:rPr>
          <w:rFonts w:ascii="Calibri" w:eastAsia="Calibri" w:hAnsi="Calibri" w:cs="Calibri"/>
        </w:rPr>
        <w:t>s</w:t>
      </w:r>
      <w:r w:rsidR="426620AF" w:rsidRPr="5270E91E">
        <w:rPr>
          <w:rFonts w:ascii="Calibri" w:eastAsia="Calibri" w:hAnsi="Calibri" w:cs="Calibri"/>
        </w:rPr>
        <w:t xml:space="preserve"> also deliver </w:t>
      </w:r>
      <w:r w:rsidR="586DD387" w:rsidRPr="5270E91E">
        <w:rPr>
          <w:rFonts w:ascii="Calibri" w:eastAsia="Calibri" w:hAnsi="Calibri" w:cs="Calibri"/>
        </w:rPr>
        <w:t>Geriatric Evaluation and Management (GEM)</w:t>
      </w:r>
      <w:r>
        <w:rPr>
          <w:rFonts w:ascii="Calibri" w:eastAsia="Calibri" w:hAnsi="Calibri" w:cs="Calibri"/>
        </w:rPr>
        <w:t xml:space="preserve">, which is </w:t>
      </w:r>
      <w:r w:rsidR="586DD387" w:rsidRPr="5270E91E">
        <w:rPr>
          <w:rFonts w:ascii="Calibri" w:eastAsia="Calibri" w:hAnsi="Calibri" w:cs="Calibri"/>
        </w:rPr>
        <w:t xml:space="preserve">hospital delivered subacute care in which the primary clinical purpose or treatment goal is improving the functioning of a person with multidimensional needs. These needs are associated with medical conditions related to ageing, including the management of cognitive impairment. GEM is managed by a clinician with special expertise in geriatric medicine and care. </w:t>
      </w:r>
      <w:proofErr w:type="gramStart"/>
      <w:r w:rsidR="586DD387" w:rsidRPr="5270E91E">
        <w:rPr>
          <w:rFonts w:ascii="Calibri" w:eastAsia="Calibri" w:hAnsi="Calibri" w:cs="Calibri"/>
        </w:rPr>
        <w:t>A number of</w:t>
      </w:r>
      <w:proofErr w:type="gramEnd"/>
      <w:r w:rsidR="586DD387" w:rsidRPr="5270E91E">
        <w:rPr>
          <w:rFonts w:ascii="Calibri" w:eastAsia="Calibri" w:hAnsi="Calibri" w:cs="Calibri"/>
        </w:rPr>
        <w:t xml:space="preserve"> hospitals also have dementia specific units to provide specialised care for patients experiencing severe or extreme BPSD.</w:t>
      </w:r>
    </w:p>
    <w:p w14:paraId="4B6E1570" w14:textId="35E23CBB" w:rsidR="001F5D89" w:rsidRPr="00F055FE" w:rsidRDefault="62C2EB55" w:rsidP="001F5D89">
      <w:pPr>
        <w:pStyle w:val="ListParagraph"/>
        <w:numPr>
          <w:ilvl w:val="0"/>
          <w:numId w:val="19"/>
        </w:numPr>
        <w:rPr>
          <w:rFonts w:ascii="Calibri" w:eastAsia="Calibri" w:hAnsi="Calibri" w:cs="Calibri"/>
        </w:rPr>
      </w:pPr>
      <w:r w:rsidRPr="00F055FE">
        <w:rPr>
          <w:rFonts w:ascii="Calibri" w:eastAsia="Calibri" w:hAnsi="Calibri" w:cs="Calibri"/>
          <w:u w:val="single"/>
        </w:rPr>
        <w:t xml:space="preserve">How is the government planning to improve the lives of people living with dementia and family carers from </w:t>
      </w:r>
      <w:r w:rsidR="00CB14D4">
        <w:rPr>
          <w:rFonts w:ascii="Calibri" w:eastAsia="Calibri" w:hAnsi="Calibri" w:cs="Calibri"/>
          <w:u w:val="single"/>
        </w:rPr>
        <w:t>culturally and linguistically diverse (</w:t>
      </w:r>
      <w:r w:rsidRPr="00F055FE">
        <w:rPr>
          <w:rFonts w:ascii="Calibri" w:eastAsia="Calibri" w:hAnsi="Calibri" w:cs="Calibri"/>
          <w:u w:val="single"/>
        </w:rPr>
        <w:t>CALD</w:t>
      </w:r>
      <w:r w:rsidR="00CB14D4">
        <w:rPr>
          <w:rFonts w:ascii="Calibri" w:eastAsia="Calibri" w:hAnsi="Calibri" w:cs="Calibri"/>
          <w:u w:val="single"/>
        </w:rPr>
        <w:t>)</w:t>
      </w:r>
      <w:r w:rsidR="1C354465" w:rsidRPr="00F055FE">
        <w:rPr>
          <w:rFonts w:ascii="Calibri" w:eastAsia="Calibri" w:hAnsi="Calibri" w:cs="Calibri"/>
          <w:u w:val="single"/>
        </w:rPr>
        <w:t xml:space="preserve"> and </w:t>
      </w:r>
      <w:r w:rsidRPr="00F055FE">
        <w:rPr>
          <w:rFonts w:ascii="Calibri" w:eastAsia="Calibri" w:hAnsi="Calibri" w:cs="Calibri"/>
          <w:u w:val="single"/>
        </w:rPr>
        <w:t xml:space="preserve">First Nations communities? </w:t>
      </w:r>
    </w:p>
    <w:p w14:paraId="641C639F" w14:textId="39BD7F3B" w:rsidR="001F5D89" w:rsidRDefault="37AEC445">
      <w:r w:rsidRPr="5270E91E">
        <w:t xml:space="preserve">The Australian Government is committed to improving the lives of all Australians living with dementia, their </w:t>
      </w:r>
      <w:proofErr w:type="gramStart"/>
      <w:r w:rsidRPr="5270E91E">
        <w:t>family</w:t>
      </w:r>
      <w:proofErr w:type="gramEnd"/>
      <w:r w:rsidRPr="5270E91E">
        <w:t xml:space="preserve"> and carers</w:t>
      </w:r>
      <w:r w:rsidR="00D92F76">
        <w:t>,</w:t>
      </w:r>
      <w:r w:rsidR="0A09E57D" w:rsidRPr="5270E91E">
        <w:t xml:space="preserve"> including </w:t>
      </w:r>
      <w:r w:rsidR="00D92F76">
        <w:t xml:space="preserve">First Nations Australians and </w:t>
      </w:r>
      <w:r w:rsidR="0A09E57D" w:rsidRPr="5270E91E">
        <w:t xml:space="preserve">those from </w:t>
      </w:r>
      <w:r w:rsidR="00D92F76">
        <w:t xml:space="preserve">culturally and linguistically diverse </w:t>
      </w:r>
      <w:r w:rsidR="00976D8D">
        <w:t>communities</w:t>
      </w:r>
      <w:r w:rsidRPr="5270E91E">
        <w:t xml:space="preserve">. </w:t>
      </w:r>
      <w:r w:rsidR="36D53508" w:rsidRPr="5270E91E">
        <w:t xml:space="preserve">To inform the development of the </w:t>
      </w:r>
      <w:r w:rsidR="00CB14D4">
        <w:t xml:space="preserve">National Dementia </w:t>
      </w:r>
      <w:r w:rsidR="36D53508" w:rsidRPr="5270E91E">
        <w:t xml:space="preserve">Action Plan, the Department </w:t>
      </w:r>
      <w:r w:rsidR="75A552BB" w:rsidRPr="5270E91E">
        <w:t xml:space="preserve">is continuing to </w:t>
      </w:r>
      <w:r w:rsidR="36D53508" w:rsidRPr="5270E91E">
        <w:t>consult</w:t>
      </w:r>
      <w:r w:rsidR="30F2D0C6" w:rsidRPr="5270E91E">
        <w:t xml:space="preserve"> with First Nations and CALD people living with dementia, their </w:t>
      </w:r>
      <w:proofErr w:type="gramStart"/>
      <w:r w:rsidR="30F2D0C6" w:rsidRPr="5270E91E">
        <w:t>families</w:t>
      </w:r>
      <w:proofErr w:type="gramEnd"/>
      <w:r w:rsidR="30F2D0C6" w:rsidRPr="5270E91E">
        <w:t xml:space="preserve"> and carers, as well as organisations and peak bodies that represent </w:t>
      </w:r>
      <w:r w:rsidR="2DB86907" w:rsidRPr="5270E91E">
        <w:t xml:space="preserve">and support them. </w:t>
      </w:r>
      <w:r w:rsidR="0243EA46" w:rsidRPr="5270E91E">
        <w:t xml:space="preserve">This includes </w:t>
      </w:r>
      <w:r w:rsidR="00CB14D4">
        <w:t>the N</w:t>
      </w:r>
      <w:r w:rsidR="00CB14D4" w:rsidRPr="00CB14D4">
        <w:t>ational Aboriginal Community Controlled Health Organisation</w:t>
      </w:r>
      <w:r w:rsidR="00CB14D4">
        <w:t xml:space="preserve"> and </w:t>
      </w:r>
      <w:r w:rsidR="0243EA46" w:rsidRPr="5270E91E">
        <w:t>N</w:t>
      </w:r>
      <w:r w:rsidR="3CBB6CEC" w:rsidRPr="5270E91E">
        <w:t xml:space="preserve">ational Aboriginal and Torres Strait Islander Ageing and Aged Care Council (NATSIAACC). </w:t>
      </w:r>
    </w:p>
    <w:p w14:paraId="56FEA631" w14:textId="4EB92B3C" w:rsidR="28AC4AC2" w:rsidRDefault="184D953A" w:rsidP="388971C1">
      <w:pPr>
        <w:pStyle w:val="ListParagraph"/>
        <w:numPr>
          <w:ilvl w:val="0"/>
          <w:numId w:val="19"/>
        </w:numPr>
        <w:rPr>
          <w:rFonts w:ascii="Calibri" w:eastAsia="Calibri" w:hAnsi="Calibri" w:cs="Calibri"/>
          <w:u w:val="single"/>
        </w:rPr>
      </w:pPr>
      <w:r w:rsidRPr="5270E91E">
        <w:rPr>
          <w:rFonts w:ascii="Calibri" w:eastAsia="Calibri" w:hAnsi="Calibri" w:cs="Calibri"/>
          <w:u w:val="single"/>
        </w:rPr>
        <w:t>How is the government planning to improve the lives of people living with younger onset dementia (under the age of 65) and their family carers?</w:t>
      </w:r>
      <w:r w:rsidRPr="5270E91E">
        <w:rPr>
          <w:rFonts w:ascii="Calibri" w:eastAsia="Calibri" w:hAnsi="Calibri" w:cs="Calibri"/>
        </w:rPr>
        <w:t xml:space="preserve"> </w:t>
      </w:r>
    </w:p>
    <w:p w14:paraId="7870AB8D" w14:textId="29C4F420" w:rsidR="00CB14D4" w:rsidRDefault="28AC4AC2" w:rsidP="388971C1">
      <w:pPr>
        <w:rPr>
          <w:rFonts w:ascii="Calibri" w:eastAsia="Calibri" w:hAnsi="Calibri" w:cs="Calibri"/>
          <w:color w:val="000000" w:themeColor="text1"/>
        </w:rPr>
      </w:pPr>
      <w:r w:rsidRPr="388971C1">
        <w:rPr>
          <w:rFonts w:ascii="Calibri" w:eastAsia="Calibri" w:hAnsi="Calibri" w:cs="Calibri"/>
          <w:color w:val="000000" w:themeColor="text1"/>
        </w:rPr>
        <w:t xml:space="preserve">People with younger onset dementia and their carers and family members are included in all the services provided under the National Dementia Support Program (NDSP). From 2022-23, the NDSP is increasing its focus on providing support specifically for people with younger onset dementia, and their carers and family members, with Dementia Australia developing a tailored younger onset dementia family engagement service to offer support, education, and counselling for families of people living with younger onset dementia. Dementia Australia will also offer a version of their expanded Memory Lane Café initiative specifically focused on people with younger onset dementia. </w:t>
      </w:r>
    </w:p>
    <w:p w14:paraId="70776514" w14:textId="77777777" w:rsidR="00DD3367" w:rsidRPr="00136BAA" w:rsidRDefault="00DD3367" w:rsidP="00DD3367">
      <w:pPr>
        <w:rPr>
          <w:rFonts w:ascii="Calibri" w:eastAsia="Calibri" w:hAnsi="Calibri" w:cs="Calibri"/>
          <w:color w:val="000000" w:themeColor="text1"/>
        </w:rPr>
      </w:pPr>
      <w:r w:rsidRPr="00136BAA">
        <w:rPr>
          <w:rFonts w:ascii="Calibri" w:eastAsia="Calibri" w:hAnsi="Calibri" w:cs="Calibri"/>
          <w:color w:val="000000" w:themeColor="text1"/>
        </w:rPr>
        <w:t xml:space="preserve">The Australian Government has also committed to developing a new National Carer Strategy during this term of Government. The Strategy will provide an opportunity to develop a nationally consistent and committed agenda for Australia’s unpaid carers to support them in their caring role, including those caring for people with dementia. Public consultation to inform development of the Strategy is expected to commence in the first half of 2023. </w:t>
      </w:r>
    </w:p>
    <w:p w14:paraId="70619A43" w14:textId="7E31A232" w:rsidR="28AC4AC2" w:rsidRDefault="28AC4AC2" w:rsidP="388971C1">
      <w:pPr>
        <w:rPr>
          <w:rFonts w:ascii="Calibri" w:eastAsia="Calibri" w:hAnsi="Calibri" w:cs="Calibri"/>
          <w:color w:val="000000" w:themeColor="text1"/>
        </w:rPr>
      </w:pPr>
      <w:r w:rsidRPr="388971C1">
        <w:rPr>
          <w:rFonts w:ascii="Calibri" w:eastAsia="Calibri" w:hAnsi="Calibri" w:cs="Calibri"/>
          <w:color w:val="000000" w:themeColor="text1"/>
        </w:rPr>
        <w:t>The care and support needs of people with younger onset dementia, their carers and families will be specifically targeted within the new National Dementia Action Plan.</w:t>
      </w:r>
      <w:r w:rsidR="00A922BA">
        <w:rPr>
          <w:rFonts w:ascii="Calibri" w:eastAsia="Calibri" w:hAnsi="Calibri" w:cs="Calibri"/>
          <w:color w:val="000000" w:themeColor="text1"/>
        </w:rPr>
        <w:t xml:space="preserve"> </w:t>
      </w:r>
      <w:r w:rsidR="00CB14D4">
        <w:rPr>
          <w:rFonts w:ascii="Calibri" w:eastAsia="Calibri" w:hAnsi="Calibri" w:cs="Calibri"/>
          <w:color w:val="000000" w:themeColor="text1"/>
        </w:rPr>
        <w:t>The 10</w:t>
      </w:r>
      <w:r w:rsidR="00136BAA">
        <w:rPr>
          <w:rFonts w:ascii="Calibri" w:eastAsia="Calibri" w:hAnsi="Calibri" w:cs="Calibri"/>
          <w:color w:val="000000" w:themeColor="text1"/>
        </w:rPr>
        <w:t>-</w:t>
      </w:r>
      <w:r w:rsidR="00CB14D4">
        <w:rPr>
          <w:rFonts w:ascii="Calibri" w:eastAsia="Calibri" w:hAnsi="Calibri" w:cs="Calibri"/>
          <w:color w:val="000000" w:themeColor="text1"/>
        </w:rPr>
        <w:t xml:space="preserve">year time frame </w:t>
      </w:r>
      <w:r w:rsidR="003E3C1F">
        <w:rPr>
          <w:rFonts w:ascii="Calibri" w:eastAsia="Calibri" w:hAnsi="Calibri" w:cs="Calibri"/>
          <w:color w:val="000000" w:themeColor="text1"/>
        </w:rPr>
        <w:t xml:space="preserve">of </w:t>
      </w:r>
      <w:r w:rsidR="00CB14D4">
        <w:rPr>
          <w:rFonts w:ascii="Calibri" w:eastAsia="Calibri" w:hAnsi="Calibri" w:cs="Calibri"/>
          <w:color w:val="000000" w:themeColor="text1"/>
        </w:rPr>
        <w:t xml:space="preserve">the </w:t>
      </w:r>
      <w:r w:rsidR="00CB14D4">
        <w:rPr>
          <w:rFonts w:ascii="Calibri" w:eastAsia="Calibri" w:hAnsi="Calibri" w:cs="Calibri"/>
          <w:color w:val="000000" w:themeColor="text1"/>
        </w:rPr>
        <w:lastRenderedPageBreak/>
        <w:t xml:space="preserve">Action Plan </w:t>
      </w:r>
      <w:r w:rsidR="003E3C1F">
        <w:rPr>
          <w:rFonts w:ascii="Calibri" w:eastAsia="Calibri" w:hAnsi="Calibri" w:cs="Calibri"/>
          <w:color w:val="000000" w:themeColor="text1"/>
        </w:rPr>
        <w:t>will have a future focus to</w:t>
      </w:r>
      <w:r w:rsidR="00CB14D4">
        <w:rPr>
          <w:rFonts w:ascii="Calibri" w:eastAsia="Calibri" w:hAnsi="Calibri" w:cs="Calibri"/>
          <w:color w:val="000000" w:themeColor="text1"/>
        </w:rPr>
        <w:t xml:space="preserve"> carefully monitor new developments in dementia diagnosis and treatment, </w:t>
      </w:r>
      <w:r w:rsidR="00136BAA">
        <w:rPr>
          <w:rFonts w:ascii="Calibri" w:eastAsia="Calibri" w:hAnsi="Calibri" w:cs="Calibri"/>
          <w:color w:val="000000" w:themeColor="text1"/>
        </w:rPr>
        <w:t xml:space="preserve">to better support the specific </w:t>
      </w:r>
      <w:r w:rsidR="00CB14D4">
        <w:rPr>
          <w:rFonts w:ascii="Calibri" w:eastAsia="Calibri" w:hAnsi="Calibri" w:cs="Calibri"/>
          <w:color w:val="000000" w:themeColor="text1"/>
        </w:rPr>
        <w:t xml:space="preserve">needs of people living with younger onset dementia. </w:t>
      </w:r>
    </w:p>
    <w:p w14:paraId="117754B3" w14:textId="590FE3D2" w:rsidR="000E2B07" w:rsidRDefault="00AE0B11" w:rsidP="388971C1">
      <w:pPr>
        <w:rPr>
          <w:rFonts w:ascii="Calibri" w:eastAsia="Calibri" w:hAnsi="Calibri" w:cs="Calibri"/>
          <w:color w:val="000000" w:themeColor="text1"/>
        </w:rPr>
      </w:pPr>
      <w:r>
        <w:rPr>
          <w:rFonts w:ascii="Calibri" w:eastAsia="Calibri" w:hAnsi="Calibri" w:cs="Calibri"/>
          <w:color w:val="000000" w:themeColor="text1"/>
        </w:rPr>
        <w:t>Depending on individual circumstances, p</w:t>
      </w:r>
      <w:r w:rsidR="00FE25F7">
        <w:rPr>
          <w:rFonts w:ascii="Calibri" w:eastAsia="Calibri" w:hAnsi="Calibri" w:cs="Calibri"/>
          <w:color w:val="000000" w:themeColor="text1"/>
        </w:rPr>
        <w:t>eople with y</w:t>
      </w:r>
      <w:r w:rsidR="000E2B07">
        <w:rPr>
          <w:rFonts w:ascii="Calibri" w:eastAsia="Calibri" w:hAnsi="Calibri" w:cs="Calibri"/>
          <w:color w:val="000000" w:themeColor="text1"/>
        </w:rPr>
        <w:t xml:space="preserve">ounger </w:t>
      </w:r>
      <w:r w:rsidR="00FE25F7">
        <w:rPr>
          <w:rFonts w:ascii="Calibri" w:eastAsia="Calibri" w:hAnsi="Calibri" w:cs="Calibri"/>
          <w:color w:val="000000" w:themeColor="text1"/>
        </w:rPr>
        <w:t>onset dementia may also be eligible for support under the National Disability Insurance Scheme</w:t>
      </w:r>
      <w:r>
        <w:rPr>
          <w:rFonts w:ascii="Calibri" w:eastAsia="Calibri" w:hAnsi="Calibri" w:cs="Calibri"/>
          <w:color w:val="000000" w:themeColor="text1"/>
        </w:rPr>
        <w:t xml:space="preserve">. More information on eligibility can be found at </w:t>
      </w:r>
      <w:hyperlink r:id="rId13" w:history="1">
        <w:r w:rsidRPr="00826718">
          <w:rPr>
            <w:rStyle w:val="Hyperlink"/>
            <w:rFonts w:ascii="Calibri" w:eastAsia="Calibri" w:hAnsi="Calibri" w:cs="Calibri"/>
          </w:rPr>
          <w:t>https://www.ndis.gov.au/applying-access-ndis/am-i-eligible</w:t>
        </w:r>
      </w:hyperlink>
      <w:r>
        <w:rPr>
          <w:rFonts w:ascii="Calibri" w:eastAsia="Calibri" w:hAnsi="Calibri" w:cs="Calibri"/>
          <w:color w:val="000000" w:themeColor="text1"/>
        </w:rPr>
        <w:t>.</w:t>
      </w:r>
      <w:r w:rsidR="00FE25F7">
        <w:rPr>
          <w:rFonts w:ascii="Calibri" w:eastAsia="Calibri" w:hAnsi="Calibri" w:cs="Calibri"/>
          <w:color w:val="000000" w:themeColor="text1"/>
        </w:rPr>
        <w:t xml:space="preserve"> </w:t>
      </w:r>
    </w:p>
    <w:p w14:paraId="68E8B260" w14:textId="52ACCA5F" w:rsidR="003B4D7C" w:rsidRDefault="3A6EFA12" w:rsidP="6FF175B5">
      <w:pPr>
        <w:pStyle w:val="ListParagraph"/>
        <w:numPr>
          <w:ilvl w:val="0"/>
          <w:numId w:val="19"/>
        </w:numPr>
        <w:rPr>
          <w:rFonts w:ascii="Calibri" w:eastAsia="Calibri" w:hAnsi="Calibri" w:cs="Calibri"/>
          <w:color w:val="000000" w:themeColor="text1"/>
          <w:u w:val="single"/>
        </w:rPr>
      </w:pPr>
      <w:r w:rsidRPr="5270E91E">
        <w:rPr>
          <w:rFonts w:ascii="Calibri" w:eastAsia="Calibri" w:hAnsi="Calibri" w:cs="Calibri"/>
          <w:color w:val="000000" w:themeColor="text1"/>
          <w:u w:val="single"/>
        </w:rPr>
        <w:t>What is the Department’s plan in terms of supporting dementia research in Australia?</w:t>
      </w:r>
    </w:p>
    <w:p w14:paraId="1F777F97" w14:textId="1632730D" w:rsidR="003B4D7C" w:rsidRDefault="3A6EFA12" w:rsidP="6FF175B5">
      <w:pPr>
        <w:rPr>
          <w:rFonts w:ascii="Calibri" w:eastAsia="Calibri" w:hAnsi="Calibri" w:cs="Calibri"/>
        </w:rPr>
      </w:pPr>
      <w:r w:rsidRPr="6DEC648B">
        <w:rPr>
          <w:rFonts w:ascii="Calibri" w:eastAsia="Calibri" w:hAnsi="Calibri" w:cs="Calibri"/>
        </w:rPr>
        <w:t>The Department is investing $185 million over ten years (2018–19 to 2028–29) in its Dementia, Ageing and Aged Care Mission (the Mission) research initiative, under the Medical Research Future Fund, to support older Australians to maintain their health and quality of life as they age, live independently for longer, and access quality care when they need it. The Mission will generate measurable improvements for those living with dementia and improve care for older Australians across all care settings.</w:t>
      </w:r>
      <w:r w:rsidR="5A4692EF" w:rsidRPr="6DEC648B">
        <w:rPr>
          <w:rFonts w:ascii="Calibri" w:eastAsia="Calibri" w:hAnsi="Calibri" w:cs="Calibri"/>
        </w:rPr>
        <w:t xml:space="preserve"> </w:t>
      </w:r>
      <w:r w:rsidR="0A35ADF2" w:rsidRPr="6DEC648B">
        <w:rPr>
          <w:rFonts w:ascii="Calibri" w:eastAsia="Calibri" w:hAnsi="Calibri" w:cs="Calibri"/>
        </w:rPr>
        <w:t xml:space="preserve">Improving dementia data and maximising the impact of dementia research and innovation </w:t>
      </w:r>
      <w:r w:rsidR="003E3C1F">
        <w:rPr>
          <w:rFonts w:ascii="Calibri" w:eastAsia="Calibri" w:hAnsi="Calibri" w:cs="Calibri"/>
        </w:rPr>
        <w:t xml:space="preserve">will further </w:t>
      </w:r>
      <w:proofErr w:type="gramStart"/>
      <w:r w:rsidR="003E3C1F">
        <w:rPr>
          <w:rFonts w:ascii="Calibri" w:eastAsia="Calibri" w:hAnsi="Calibri" w:cs="Calibri"/>
        </w:rPr>
        <w:t>developed</w:t>
      </w:r>
      <w:proofErr w:type="gramEnd"/>
      <w:r w:rsidR="003E3C1F">
        <w:rPr>
          <w:rFonts w:ascii="Calibri" w:eastAsia="Calibri" w:hAnsi="Calibri" w:cs="Calibri"/>
        </w:rPr>
        <w:t xml:space="preserve"> in the context of the </w:t>
      </w:r>
      <w:r w:rsidR="0A35ADF2" w:rsidRPr="6DEC648B">
        <w:rPr>
          <w:rFonts w:ascii="Calibri" w:eastAsia="Calibri" w:hAnsi="Calibri" w:cs="Calibri"/>
        </w:rPr>
        <w:t>National Dementia Action Plan</w:t>
      </w:r>
      <w:r w:rsidR="7B6E698F" w:rsidRPr="6DEC648B">
        <w:rPr>
          <w:rFonts w:ascii="Calibri" w:eastAsia="Calibri" w:hAnsi="Calibri" w:cs="Calibri"/>
        </w:rPr>
        <w:t>.</w:t>
      </w:r>
    </w:p>
    <w:p w14:paraId="0804DCC2" w14:textId="00AF9176" w:rsidR="003B4D7C" w:rsidRDefault="70D6B31F" w:rsidP="6DEC648B">
      <w:pPr>
        <w:pStyle w:val="ListParagraph"/>
        <w:numPr>
          <w:ilvl w:val="0"/>
          <w:numId w:val="19"/>
        </w:numPr>
        <w:rPr>
          <w:rFonts w:ascii="Calibri" w:eastAsia="Calibri" w:hAnsi="Calibri" w:cs="Calibri"/>
        </w:rPr>
      </w:pPr>
      <w:r w:rsidRPr="5270E91E">
        <w:rPr>
          <w:rFonts w:ascii="Calibri" w:eastAsia="Calibri" w:hAnsi="Calibri" w:cs="Calibri"/>
          <w:u w:val="single"/>
        </w:rPr>
        <w:t xml:space="preserve">How is the government planning to improve the lives of </w:t>
      </w:r>
      <w:r w:rsidR="003E3C1F">
        <w:rPr>
          <w:rFonts w:ascii="Calibri" w:eastAsia="Calibri" w:hAnsi="Calibri" w:cs="Calibri"/>
          <w:u w:val="single"/>
        </w:rPr>
        <w:t xml:space="preserve">carers of </w:t>
      </w:r>
      <w:r w:rsidRPr="5270E91E">
        <w:rPr>
          <w:rFonts w:ascii="Calibri" w:eastAsia="Calibri" w:hAnsi="Calibri" w:cs="Calibri"/>
          <w:u w:val="single"/>
        </w:rPr>
        <w:t>people living with dementia?</w:t>
      </w:r>
    </w:p>
    <w:p w14:paraId="69AC1AB8" w14:textId="52D75703" w:rsidR="003B4D7C" w:rsidRDefault="5350C9CD" w:rsidP="6DEC648B">
      <w:pPr>
        <w:rPr>
          <w:rFonts w:ascii="Calibri" w:eastAsia="Calibri" w:hAnsi="Calibri" w:cs="Calibri"/>
        </w:rPr>
      </w:pPr>
      <w:r w:rsidRPr="6DEC648B">
        <w:rPr>
          <w:rFonts w:ascii="Calibri" w:eastAsia="Calibri" w:hAnsi="Calibri" w:cs="Calibri"/>
        </w:rPr>
        <w:t xml:space="preserve">The Royal Commission highlighted the need for improved support for carers of people living with dementia. </w:t>
      </w:r>
      <w:r w:rsidR="003E3C1F">
        <w:rPr>
          <w:rFonts w:ascii="Calibri" w:eastAsia="Calibri" w:hAnsi="Calibri" w:cs="Calibri"/>
        </w:rPr>
        <w:t xml:space="preserve">In recognition of the important role of carers, the National Dementia Action Plan will aim to drive improvements to services, systems and not only for people living with dementia, but also their carers. </w:t>
      </w:r>
      <w:r w:rsidRPr="6DEC648B">
        <w:rPr>
          <w:rFonts w:ascii="Calibri" w:eastAsia="Calibri" w:hAnsi="Calibri" w:cs="Calibri"/>
        </w:rPr>
        <w:t xml:space="preserve">Supporting </w:t>
      </w:r>
      <w:r w:rsidR="003E3C1F">
        <w:rPr>
          <w:rFonts w:ascii="Calibri" w:eastAsia="Calibri" w:hAnsi="Calibri" w:cs="Calibri"/>
        </w:rPr>
        <w:t xml:space="preserve">carers of </w:t>
      </w:r>
      <w:r w:rsidRPr="6DEC648B">
        <w:rPr>
          <w:rFonts w:ascii="Calibri" w:eastAsia="Calibri" w:hAnsi="Calibri" w:cs="Calibri"/>
        </w:rPr>
        <w:t xml:space="preserve">people living with dementia is </w:t>
      </w:r>
      <w:r w:rsidR="003E3C1F">
        <w:rPr>
          <w:rFonts w:ascii="Calibri" w:eastAsia="Calibri" w:hAnsi="Calibri" w:cs="Calibri"/>
        </w:rPr>
        <w:t>a key focus of the National Dementia Action Plan, and carers and families have and continue to be engaged in its development.</w:t>
      </w:r>
      <w:r w:rsidRPr="6DEC648B">
        <w:rPr>
          <w:rFonts w:ascii="Calibri" w:eastAsia="Calibri" w:hAnsi="Calibri" w:cs="Calibri"/>
        </w:rPr>
        <w:t xml:space="preserve"> </w:t>
      </w:r>
    </w:p>
    <w:p w14:paraId="13CC979A" w14:textId="1AC451A3" w:rsidR="003B4D7C" w:rsidRDefault="09BF8E30" w:rsidP="6FF175B5">
      <w:pPr>
        <w:rPr>
          <w:rFonts w:ascii="Calibri" w:eastAsia="Calibri" w:hAnsi="Calibri" w:cs="Calibri"/>
          <w:color w:val="000000" w:themeColor="text1"/>
        </w:rPr>
      </w:pPr>
      <w:r w:rsidRPr="77DAE85A">
        <w:rPr>
          <w:rFonts w:ascii="Calibri" w:eastAsia="Calibri" w:hAnsi="Calibri" w:cs="Calibri"/>
          <w:color w:val="000000" w:themeColor="text1"/>
        </w:rPr>
        <w:t>The Department is</w:t>
      </w:r>
      <w:r w:rsidR="5C2FEDF2" w:rsidRPr="77DAE85A">
        <w:rPr>
          <w:rFonts w:ascii="Calibri" w:eastAsia="Calibri" w:hAnsi="Calibri" w:cs="Calibri"/>
          <w:color w:val="000000" w:themeColor="text1"/>
        </w:rPr>
        <w:t xml:space="preserve"> also</w:t>
      </w:r>
      <w:r w:rsidRPr="77DAE85A">
        <w:rPr>
          <w:rFonts w:ascii="Calibri" w:eastAsia="Calibri" w:hAnsi="Calibri" w:cs="Calibri"/>
          <w:color w:val="000000" w:themeColor="text1"/>
        </w:rPr>
        <w:t xml:space="preserve"> making changes to improve the quality and experience of respite care for people living with dementia and their </w:t>
      </w:r>
      <w:r w:rsidRPr="77DAE85A">
        <w:rPr>
          <w:rFonts w:ascii="Calibri" w:eastAsia="Calibri" w:hAnsi="Calibri" w:cs="Calibri"/>
        </w:rPr>
        <w:t>carers through a</w:t>
      </w:r>
      <w:r w:rsidRPr="77DAE85A">
        <w:rPr>
          <w:rFonts w:ascii="Calibri" w:eastAsia="Calibri" w:hAnsi="Calibri" w:cs="Calibri"/>
          <w:color w:val="313131"/>
        </w:rPr>
        <w:t xml:space="preserve"> </w:t>
      </w:r>
      <w:r w:rsidRPr="77DAE85A">
        <w:rPr>
          <w:rFonts w:ascii="Calibri" w:eastAsia="Calibri" w:hAnsi="Calibri" w:cs="Calibri"/>
          <w:color w:val="000000" w:themeColor="text1"/>
        </w:rPr>
        <w:t>new grant program</w:t>
      </w:r>
      <w:r w:rsidR="49D0635F" w:rsidRPr="77DAE85A">
        <w:rPr>
          <w:rFonts w:ascii="Calibri" w:eastAsia="Calibri" w:hAnsi="Calibri" w:cs="Calibri"/>
          <w:color w:val="313131"/>
        </w:rPr>
        <w:t>:</w:t>
      </w:r>
      <w:r w:rsidRPr="77DAE85A">
        <w:rPr>
          <w:rFonts w:ascii="Calibri" w:eastAsia="Calibri" w:hAnsi="Calibri" w:cs="Calibri"/>
          <w:color w:val="313131"/>
        </w:rPr>
        <w:t xml:space="preserve"> </w:t>
      </w:r>
      <w:r w:rsidRPr="77DAE85A">
        <w:rPr>
          <w:rFonts w:ascii="Calibri" w:eastAsia="Calibri" w:hAnsi="Calibri" w:cs="Calibri"/>
          <w:i/>
          <w:iCs/>
          <w:color w:val="000000" w:themeColor="text1"/>
        </w:rPr>
        <w:t>Improving respite care for people living with dementia and their carers</w:t>
      </w:r>
      <w:r w:rsidRPr="77DAE85A">
        <w:rPr>
          <w:rFonts w:ascii="Calibri" w:eastAsia="Calibri" w:hAnsi="Calibri" w:cs="Calibri"/>
          <w:color w:val="000000" w:themeColor="text1"/>
        </w:rPr>
        <w:t xml:space="preserve">. The program has a particular focus on delivering: </w:t>
      </w:r>
    </w:p>
    <w:p w14:paraId="2D7E8E27" w14:textId="4E705DE5" w:rsidR="003B4D7C" w:rsidRDefault="09BF8E30" w:rsidP="6FF175B5">
      <w:pPr>
        <w:pStyle w:val="ListParagraph"/>
        <w:numPr>
          <w:ilvl w:val="0"/>
          <w:numId w:val="15"/>
        </w:numPr>
        <w:rPr>
          <w:rFonts w:ascii="Calibri" w:eastAsia="Calibri" w:hAnsi="Calibri" w:cs="Calibri"/>
          <w:color w:val="000000" w:themeColor="text1"/>
        </w:rPr>
      </w:pPr>
      <w:r w:rsidRPr="6FF175B5">
        <w:rPr>
          <w:rFonts w:ascii="Calibri" w:eastAsia="Calibri" w:hAnsi="Calibri" w:cs="Calibri"/>
          <w:color w:val="000000" w:themeColor="text1"/>
        </w:rPr>
        <w:t xml:space="preserve">Carer education and wellbeing   </w:t>
      </w:r>
    </w:p>
    <w:p w14:paraId="10362B41" w14:textId="47CF0424" w:rsidR="003B4D7C" w:rsidRDefault="09BF8E30" w:rsidP="6FF175B5">
      <w:pPr>
        <w:pStyle w:val="ListParagraph"/>
        <w:numPr>
          <w:ilvl w:val="0"/>
          <w:numId w:val="15"/>
        </w:numPr>
        <w:rPr>
          <w:rFonts w:ascii="Calibri" w:eastAsia="Calibri" w:hAnsi="Calibri" w:cs="Calibri"/>
          <w:color w:val="000000" w:themeColor="text1"/>
        </w:rPr>
      </w:pPr>
      <w:r w:rsidRPr="6FF175B5">
        <w:rPr>
          <w:rFonts w:ascii="Calibri" w:eastAsia="Calibri" w:hAnsi="Calibri" w:cs="Calibri"/>
          <w:color w:val="000000" w:themeColor="text1"/>
        </w:rPr>
        <w:t xml:space="preserve">Innovative approaches to improving the quality and experience of respite care   </w:t>
      </w:r>
    </w:p>
    <w:p w14:paraId="5CEBF52B" w14:textId="6BDEACC5" w:rsidR="003B4D7C" w:rsidRDefault="09BF8E30" w:rsidP="6FF175B5">
      <w:pPr>
        <w:pStyle w:val="ListParagraph"/>
        <w:numPr>
          <w:ilvl w:val="0"/>
          <w:numId w:val="15"/>
        </w:numPr>
        <w:rPr>
          <w:rFonts w:ascii="Calibri" w:eastAsia="Calibri" w:hAnsi="Calibri" w:cs="Calibri"/>
          <w:color w:val="000000" w:themeColor="text1"/>
        </w:rPr>
      </w:pPr>
      <w:r w:rsidRPr="6FF175B5">
        <w:rPr>
          <w:rFonts w:ascii="Calibri" w:eastAsia="Calibri" w:hAnsi="Calibri" w:cs="Calibri"/>
          <w:color w:val="000000" w:themeColor="text1"/>
        </w:rPr>
        <w:t xml:space="preserve">Improving respite care planning for people with dementia </w:t>
      </w:r>
    </w:p>
    <w:p w14:paraId="3282BE70" w14:textId="5896FDA5" w:rsidR="003B4D7C" w:rsidRDefault="09BF8E30" w:rsidP="6FF175B5">
      <w:pPr>
        <w:pStyle w:val="ListParagraph"/>
        <w:numPr>
          <w:ilvl w:val="0"/>
          <w:numId w:val="15"/>
        </w:numPr>
        <w:rPr>
          <w:rFonts w:ascii="Calibri" w:eastAsia="Calibri" w:hAnsi="Calibri" w:cs="Calibri"/>
          <w:color w:val="000000" w:themeColor="text1"/>
        </w:rPr>
      </w:pPr>
      <w:r w:rsidRPr="6FF175B5">
        <w:rPr>
          <w:rFonts w:ascii="Calibri" w:eastAsia="Calibri" w:hAnsi="Calibri" w:cs="Calibri"/>
          <w:color w:val="000000" w:themeColor="text1"/>
        </w:rPr>
        <w:t xml:space="preserve">Building the capability of aged care providers to deliver quality respite care   </w:t>
      </w:r>
    </w:p>
    <w:p w14:paraId="6BDEA328" w14:textId="370AF0C4" w:rsidR="003B4D7C" w:rsidRDefault="09BF8E30" w:rsidP="6FF175B5">
      <w:pPr>
        <w:rPr>
          <w:rFonts w:ascii="Calibri" w:eastAsia="Calibri" w:hAnsi="Calibri" w:cs="Calibri"/>
        </w:rPr>
      </w:pPr>
      <w:r w:rsidRPr="6FF175B5">
        <w:rPr>
          <w:rFonts w:ascii="Calibri" w:eastAsia="Calibri" w:hAnsi="Calibri" w:cs="Calibri"/>
          <w:color w:val="000000" w:themeColor="text1"/>
          <w:lang w:val="en-US"/>
        </w:rPr>
        <w:t>HammondCare</w:t>
      </w:r>
      <w:r w:rsidRPr="6FF175B5">
        <w:rPr>
          <w:rFonts w:ascii="Calibri" w:eastAsia="Calibri" w:hAnsi="Calibri" w:cs="Calibri"/>
        </w:rPr>
        <w:t xml:space="preserve"> (through Dementia Support Australia) is delivering the first stage of the program, called </w:t>
      </w:r>
      <w:hyperlink r:id="rId14">
        <w:r w:rsidRPr="6FF175B5">
          <w:rPr>
            <w:rStyle w:val="Hyperlink"/>
            <w:rFonts w:ascii="Calibri" w:eastAsia="Calibri" w:hAnsi="Calibri" w:cs="Calibri"/>
          </w:rPr>
          <w:t>Staying at Home</w:t>
        </w:r>
      </w:hyperlink>
      <w:r w:rsidRPr="6FF175B5">
        <w:rPr>
          <w:rFonts w:ascii="Calibri" w:eastAsia="Calibri" w:hAnsi="Calibri" w:cs="Calibri"/>
        </w:rPr>
        <w:t xml:space="preserve">. HammondCare commenced delivery of the program in July 2022. </w:t>
      </w:r>
    </w:p>
    <w:p w14:paraId="661FF90E" w14:textId="62D374CC" w:rsidR="7B0F6294" w:rsidRDefault="09BF8E30" w:rsidP="6FF175B5">
      <w:pPr>
        <w:rPr>
          <w:rFonts w:ascii="Calibri" w:eastAsia="Calibri" w:hAnsi="Calibri" w:cs="Calibri"/>
        </w:rPr>
      </w:pPr>
      <w:r w:rsidRPr="6FF175B5">
        <w:rPr>
          <w:rFonts w:ascii="Calibri" w:eastAsia="Calibri" w:hAnsi="Calibri" w:cs="Calibri"/>
          <w:color w:val="000000" w:themeColor="text1"/>
          <w:lang w:val="en-US"/>
        </w:rPr>
        <w:t xml:space="preserve">A broader, second stage grant opportunity </w:t>
      </w:r>
      <w:r w:rsidR="00D81722">
        <w:rPr>
          <w:rFonts w:ascii="Calibri" w:eastAsia="Calibri" w:hAnsi="Calibri" w:cs="Calibri"/>
          <w:color w:val="000000" w:themeColor="text1"/>
          <w:lang w:val="en-US"/>
        </w:rPr>
        <w:t xml:space="preserve">opened </w:t>
      </w:r>
      <w:r w:rsidRPr="6FF175B5">
        <w:rPr>
          <w:rFonts w:ascii="Calibri" w:eastAsia="Calibri" w:hAnsi="Calibri" w:cs="Calibri"/>
          <w:color w:val="000000" w:themeColor="text1"/>
          <w:lang w:val="en-US"/>
        </w:rPr>
        <w:t xml:space="preserve">mid-November. </w:t>
      </w:r>
      <w:r w:rsidRPr="6FF175B5">
        <w:rPr>
          <w:rFonts w:ascii="Calibri" w:eastAsia="Calibri" w:hAnsi="Calibri" w:cs="Calibri"/>
        </w:rPr>
        <w:t>The grant provides total funding of up to $61.63 million over four years to increase support to informal carers and families caring for a person living with dementia, through access to dementia–specific respite services. This grant opportunity supports the delivery of innovative models of respite care and respite care planning, particularly for overnight respite stays that meet the unique needs of people living with dementia and their carers. For more information, visit the</w:t>
      </w:r>
      <w:r w:rsidRPr="6FF175B5">
        <w:rPr>
          <w:rFonts w:ascii="Calibri" w:eastAsia="Calibri" w:hAnsi="Calibri" w:cs="Calibri"/>
          <w:color w:val="313131"/>
        </w:rPr>
        <w:t xml:space="preserve"> </w:t>
      </w:r>
      <w:hyperlink r:id="rId15">
        <w:proofErr w:type="spellStart"/>
        <w:r w:rsidRPr="6FF175B5">
          <w:rPr>
            <w:rStyle w:val="Hyperlink"/>
            <w:rFonts w:ascii="Calibri" w:eastAsia="Calibri" w:hAnsi="Calibri" w:cs="Calibri"/>
          </w:rPr>
          <w:t>GrantConnect</w:t>
        </w:r>
        <w:proofErr w:type="spellEnd"/>
      </w:hyperlink>
      <w:r w:rsidRPr="6FF175B5">
        <w:rPr>
          <w:rFonts w:ascii="Calibri" w:eastAsia="Calibri" w:hAnsi="Calibri" w:cs="Calibri"/>
          <w:color w:val="313131"/>
        </w:rPr>
        <w:t xml:space="preserve"> </w:t>
      </w:r>
      <w:r w:rsidRPr="6FF175B5">
        <w:rPr>
          <w:rFonts w:ascii="Calibri" w:eastAsia="Calibri" w:hAnsi="Calibri" w:cs="Calibri"/>
        </w:rPr>
        <w:t>website.</w:t>
      </w:r>
    </w:p>
    <w:p w14:paraId="6E7F45E3" w14:textId="77777777" w:rsidR="00390F0C" w:rsidRDefault="00390F0C">
      <w:pPr>
        <w:rPr>
          <w:rFonts w:ascii="Calibri" w:eastAsia="Calibri" w:hAnsi="Calibri" w:cs="Calibri"/>
          <w:color w:val="000000" w:themeColor="text1"/>
        </w:rPr>
      </w:pPr>
      <w:r>
        <w:rPr>
          <w:rFonts w:ascii="Calibri" w:eastAsia="Calibri" w:hAnsi="Calibri" w:cs="Calibri"/>
          <w:color w:val="000000" w:themeColor="text1"/>
        </w:rPr>
        <w:br w:type="page"/>
      </w:r>
    </w:p>
    <w:p w14:paraId="3CD84314" w14:textId="743348DD" w:rsidR="3E5A076D" w:rsidRDefault="1B96AD22" w:rsidP="6DEC648B">
      <w:pPr>
        <w:rPr>
          <w:rFonts w:ascii="Calibri" w:eastAsia="Calibri" w:hAnsi="Calibri" w:cs="Calibri"/>
        </w:rPr>
      </w:pPr>
      <w:r w:rsidRPr="5270E91E">
        <w:rPr>
          <w:rFonts w:ascii="Calibri" w:eastAsia="Calibri" w:hAnsi="Calibri" w:cs="Calibri"/>
          <w:color w:val="000000" w:themeColor="text1"/>
        </w:rPr>
        <w:lastRenderedPageBreak/>
        <w:t>The Government is committed to</w:t>
      </w:r>
      <w:r w:rsidR="096B4E3A" w:rsidRPr="5270E91E">
        <w:rPr>
          <w:rFonts w:ascii="Calibri" w:eastAsia="Calibri" w:hAnsi="Calibri" w:cs="Calibri"/>
          <w:color w:val="000000" w:themeColor="text1"/>
        </w:rPr>
        <w:t xml:space="preserve"> improving access to</w:t>
      </w:r>
      <w:r w:rsidRPr="5270E91E">
        <w:rPr>
          <w:rFonts w:ascii="Calibri" w:eastAsia="Calibri" w:hAnsi="Calibri" w:cs="Calibri"/>
          <w:color w:val="000000" w:themeColor="text1"/>
        </w:rPr>
        <w:t xml:space="preserve"> respite care and has implemented measures </w:t>
      </w:r>
      <w:r w:rsidR="4810336B" w:rsidRPr="5270E91E">
        <w:rPr>
          <w:rFonts w:ascii="Calibri" w:eastAsia="Calibri" w:hAnsi="Calibri" w:cs="Calibri"/>
          <w:color w:val="000000" w:themeColor="text1"/>
        </w:rPr>
        <w:t xml:space="preserve">to accommodate respite care within residential aged care settings. </w:t>
      </w:r>
      <w:r w:rsidR="3E5A076D" w:rsidRPr="5270E91E">
        <w:rPr>
          <w:rFonts w:ascii="Calibri" w:eastAsia="Calibri" w:hAnsi="Calibri" w:cs="Calibri"/>
        </w:rPr>
        <w:t xml:space="preserve">From 1 October 2022, approved providers of residential care can use any of their allocated places to provide residential respite care to approved respite care recipients. Residential respite is available for up to 63 days of subsidised care in a financial year. </w:t>
      </w:r>
      <w:r w:rsidR="3E5A076D" w:rsidRPr="6DEC648B">
        <w:rPr>
          <w:rFonts w:ascii="Calibri" w:eastAsia="Calibri" w:hAnsi="Calibri" w:cs="Calibri"/>
        </w:rPr>
        <w:t xml:space="preserve">Information about residential respite care is available on the Department’s website at: </w:t>
      </w:r>
      <w:hyperlink r:id="rId16" w:history="1">
        <w:r w:rsidR="3E5A076D" w:rsidRPr="6DEC648B">
          <w:rPr>
            <w:rFonts w:ascii="Calibri" w:eastAsia="Calibri" w:hAnsi="Calibri" w:cs="Calibri"/>
          </w:rPr>
          <w:t>https://www.health.gov.au/initiatives-and-programs/an-acc/providers/respite-care-subsidies</w:t>
        </w:r>
      </w:hyperlink>
      <w:r w:rsidR="3E5A076D" w:rsidRPr="6DEC648B">
        <w:rPr>
          <w:rFonts w:ascii="Calibri" w:eastAsia="Calibri" w:hAnsi="Calibri" w:cs="Calibri"/>
        </w:rPr>
        <w:t>.</w:t>
      </w:r>
    </w:p>
    <w:p w14:paraId="0D166ED0" w14:textId="2E1B6EBA" w:rsidR="003B4D7C" w:rsidRDefault="12B3B069" w:rsidP="6DEC648B">
      <w:pPr>
        <w:pStyle w:val="ListParagraph"/>
        <w:numPr>
          <w:ilvl w:val="0"/>
          <w:numId w:val="19"/>
        </w:numPr>
        <w:rPr>
          <w:rFonts w:ascii="Calibri" w:eastAsia="Calibri" w:hAnsi="Calibri" w:cs="Calibri"/>
          <w:color w:val="000000" w:themeColor="text1"/>
        </w:rPr>
      </w:pPr>
      <w:r w:rsidRPr="5270E91E">
        <w:rPr>
          <w:rFonts w:ascii="Calibri" w:eastAsia="Calibri" w:hAnsi="Calibri" w:cs="Calibri"/>
          <w:u w:val="single"/>
        </w:rPr>
        <w:t>How is the government planning to improve the lives of people living with dementia and family carers through post-diagnostic services and enablement?</w:t>
      </w:r>
    </w:p>
    <w:p w14:paraId="3A6CAE88" w14:textId="6ECB79B3" w:rsidR="003B4D7C" w:rsidRDefault="56A677A5" w:rsidP="6DEC648B">
      <w:pPr>
        <w:rPr>
          <w:rFonts w:ascii="Calibri" w:eastAsia="Calibri" w:hAnsi="Calibri" w:cs="Calibri"/>
          <w:color w:val="000000" w:themeColor="text1"/>
        </w:rPr>
      </w:pPr>
      <w:r w:rsidRPr="5270E91E">
        <w:rPr>
          <w:rFonts w:ascii="Calibri" w:eastAsia="Calibri" w:hAnsi="Calibri" w:cs="Calibri"/>
          <w:color w:val="000000" w:themeColor="text1"/>
        </w:rPr>
        <w:t xml:space="preserve">In addition to these developments, the </w:t>
      </w:r>
      <w:r w:rsidR="12B3B069" w:rsidRPr="5270E91E">
        <w:rPr>
          <w:rFonts w:ascii="Calibri" w:eastAsia="Calibri" w:hAnsi="Calibri" w:cs="Calibri"/>
          <w:color w:val="000000" w:themeColor="text1"/>
        </w:rPr>
        <w:t xml:space="preserve">Australian Government has a broad range of programs that aim to improve the lives of people living with dementia, their </w:t>
      </w:r>
      <w:proofErr w:type="gramStart"/>
      <w:r w:rsidR="12B3B069" w:rsidRPr="5270E91E">
        <w:rPr>
          <w:rFonts w:ascii="Calibri" w:eastAsia="Calibri" w:hAnsi="Calibri" w:cs="Calibri"/>
          <w:color w:val="000000" w:themeColor="text1"/>
        </w:rPr>
        <w:t>carers</w:t>
      </w:r>
      <w:proofErr w:type="gramEnd"/>
      <w:r w:rsidR="12B3B069" w:rsidRPr="5270E91E">
        <w:rPr>
          <w:rFonts w:ascii="Calibri" w:eastAsia="Calibri" w:hAnsi="Calibri" w:cs="Calibri"/>
          <w:color w:val="000000" w:themeColor="text1"/>
        </w:rPr>
        <w:t xml:space="preserve"> and families, including the NDSP, which provides support to people living with dementia and their carers, families and friends. Delivered through Dementia Australia, the NDSP is the Australian Government’s principal dementia support program, providing dementia information, education, counselling, and group support activities. </w:t>
      </w:r>
    </w:p>
    <w:p w14:paraId="06C6AEBE" w14:textId="4AD34F67" w:rsidR="003B4D7C" w:rsidRPr="002D1B6A" w:rsidRDefault="12B3B069" w:rsidP="6DEC648B">
      <w:r w:rsidRPr="6DEC648B">
        <w:rPr>
          <w:rFonts w:ascii="Calibri" w:eastAsia="Calibri" w:hAnsi="Calibri" w:cs="Calibri"/>
          <w:color w:val="000000" w:themeColor="text1"/>
        </w:rPr>
        <w:t xml:space="preserve">Dementia Australia can provide support services both online and in person in several locations. The National Dementia Helpline can be contacted at: 1800 100 500 and operates 24 hours a day, seven days a week (except public holidays). You can also email at </w:t>
      </w:r>
      <w:hyperlink r:id="rId17" w:history="1">
        <w:hyperlink r:id="rId18" w:history="1">
          <w:r w:rsidRPr="6DEC648B">
            <w:rPr>
              <w:rFonts w:ascii="Calibri" w:eastAsia="Calibri" w:hAnsi="Calibri" w:cs="Calibri"/>
            </w:rPr>
            <w:t>helpline@dementia.org.au</w:t>
          </w:r>
        </w:hyperlink>
      </w:hyperlink>
      <w:r w:rsidR="002D1B6A">
        <w:t xml:space="preserve"> </w:t>
      </w:r>
      <w:r w:rsidRPr="6DEC648B">
        <w:rPr>
          <w:rFonts w:ascii="Calibri" w:eastAsia="Calibri" w:hAnsi="Calibri" w:cs="Calibri"/>
          <w:color w:val="000000" w:themeColor="text1"/>
        </w:rPr>
        <w:t xml:space="preserve">or visit Dementia Australia’s national dementia website at </w:t>
      </w:r>
      <w:hyperlink r:id="rId19" w:history="1">
        <w:hyperlink r:id="rId20" w:history="1">
          <w:r w:rsidRPr="6DEC648B">
            <w:rPr>
              <w:rFonts w:ascii="Calibri" w:eastAsia="Calibri" w:hAnsi="Calibri" w:cs="Calibri"/>
            </w:rPr>
            <w:t>https://www.dementia.org.au</w:t>
          </w:r>
        </w:hyperlink>
      </w:hyperlink>
      <w:r w:rsidRPr="6DEC648B">
        <w:rPr>
          <w:rFonts w:ascii="Calibri" w:eastAsia="Calibri" w:hAnsi="Calibri" w:cs="Calibri"/>
          <w:color w:val="000000" w:themeColor="text1"/>
        </w:rPr>
        <w:t>. This website offers information and resources, including Dementia Australia’s library service, and links to group and individual counselling, peer support groups, and support services in each state and territory.</w:t>
      </w:r>
    </w:p>
    <w:p w14:paraId="774A3D90" w14:textId="27EDD3C6" w:rsidR="003B4D7C" w:rsidRDefault="655DABA2" w:rsidP="6DEC648B">
      <w:pPr>
        <w:rPr>
          <w:rFonts w:ascii="Calibri" w:eastAsia="Calibri" w:hAnsi="Calibri" w:cs="Calibri"/>
        </w:rPr>
      </w:pPr>
      <w:r w:rsidRPr="6DEC648B">
        <w:rPr>
          <w:rFonts w:ascii="Calibri" w:eastAsia="Calibri" w:hAnsi="Calibri" w:cs="Calibri"/>
        </w:rPr>
        <w:t xml:space="preserve">The Government </w:t>
      </w:r>
      <w:r w:rsidR="002D1B6A">
        <w:rPr>
          <w:rFonts w:ascii="Calibri" w:eastAsia="Calibri" w:hAnsi="Calibri" w:cs="Calibri"/>
        </w:rPr>
        <w:t>ha</w:t>
      </w:r>
      <w:r w:rsidRPr="6DEC648B">
        <w:rPr>
          <w:rFonts w:ascii="Calibri" w:eastAsia="Calibri" w:hAnsi="Calibri" w:cs="Calibri"/>
        </w:rPr>
        <w:t xml:space="preserve">s also committed Commonwealth funded </w:t>
      </w:r>
      <w:r w:rsidR="002D1B6A">
        <w:rPr>
          <w:rFonts w:ascii="Calibri" w:eastAsia="Calibri" w:hAnsi="Calibri" w:cs="Calibri"/>
        </w:rPr>
        <w:t xml:space="preserve">to </w:t>
      </w:r>
      <w:r w:rsidRPr="6DEC648B">
        <w:rPr>
          <w:rFonts w:ascii="Calibri" w:eastAsia="Calibri" w:hAnsi="Calibri" w:cs="Calibri"/>
        </w:rPr>
        <w:t xml:space="preserve">behavioural support programs delivered by Dementia Support Australia help carers and family members understand and manage the behavioural and psychological symptoms of dementia. The Dementia Behaviour Management Advisory Service (DBMAS) provides support and advice when behavioural and psychological symptoms of dementia impact a person’s care or quality of life. Trained consultants work in community, residential aged care, acute and primary care settings to: </w:t>
      </w:r>
    </w:p>
    <w:p w14:paraId="2CB330A6" w14:textId="27012AE3" w:rsidR="003B4D7C" w:rsidRDefault="655DABA2" w:rsidP="6DEC648B">
      <w:pPr>
        <w:pStyle w:val="ListParagraph"/>
        <w:numPr>
          <w:ilvl w:val="0"/>
          <w:numId w:val="14"/>
        </w:numPr>
        <w:rPr>
          <w:rFonts w:ascii="Calibri" w:eastAsia="Calibri" w:hAnsi="Calibri" w:cs="Calibri"/>
        </w:rPr>
      </w:pPr>
      <w:r w:rsidRPr="6DEC648B">
        <w:rPr>
          <w:rFonts w:ascii="Calibri" w:eastAsia="Calibri" w:hAnsi="Calibri" w:cs="Calibri"/>
        </w:rPr>
        <w:t>Support service providers and individuals caring for people living with dementia</w:t>
      </w:r>
    </w:p>
    <w:p w14:paraId="728885BC" w14:textId="72D7088C" w:rsidR="003B4D7C" w:rsidRDefault="655DABA2" w:rsidP="6DEC648B">
      <w:pPr>
        <w:pStyle w:val="ListParagraph"/>
        <w:numPr>
          <w:ilvl w:val="0"/>
          <w:numId w:val="14"/>
        </w:numPr>
        <w:rPr>
          <w:rFonts w:ascii="Calibri" w:eastAsia="Calibri" w:hAnsi="Calibri" w:cs="Calibri"/>
        </w:rPr>
      </w:pPr>
      <w:r w:rsidRPr="6DEC648B">
        <w:rPr>
          <w:rFonts w:ascii="Calibri" w:eastAsia="Calibri" w:hAnsi="Calibri" w:cs="Calibri"/>
        </w:rPr>
        <w:t>help providers and carers to understand the causes and/or triggers of behaviours</w:t>
      </w:r>
    </w:p>
    <w:p w14:paraId="07F4B7E0" w14:textId="3E6FEB01" w:rsidR="003B4D7C" w:rsidRDefault="655DABA2" w:rsidP="6DEC648B">
      <w:pPr>
        <w:pStyle w:val="ListParagraph"/>
        <w:numPr>
          <w:ilvl w:val="0"/>
          <w:numId w:val="14"/>
        </w:numPr>
        <w:rPr>
          <w:rFonts w:ascii="Calibri" w:eastAsia="Calibri" w:hAnsi="Calibri" w:cs="Calibri"/>
        </w:rPr>
      </w:pPr>
      <w:r w:rsidRPr="6DEC648B">
        <w:rPr>
          <w:rFonts w:ascii="Calibri" w:eastAsia="Calibri" w:hAnsi="Calibri" w:cs="Calibri"/>
        </w:rPr>
        <w:t>assist providers and carers to develop strategies that optimise function, reduce pain, support other unmet needs, and improve engagement</w:t>
      </w:r>
    </w:p>
    <w:p w14:paraId="445D40D5" w14:textId="44A3C878" w:rsidR="003B4D7C" w:rsidRDefault="655DABA2" w:rsidP="6DEC648B">
      <w:pPr>
        <w:rPr>
          <w:rFonts w:ascii="Calibri" w:eastAsia="Calibri" w:hAnsi="Calibri" w:cs="Calibri"/>
          <w:color w:val="000000" w:themeColor="text1"/>
        </w:rPr>
      </w:pPr>
      <w:r w:rsidRPr="5270E91E">
        <w:rPr>
          <w:rFonts w:ascii="Calibri" w:eastAsia="Calibri" w:hAnsi="Calibri" w:cs="Calibri"/>
          <w:color w:val="000000" w:themeColor="text1"/>
        </w:rPr>
        <w:t xml:space="preserve">The Department recently implemented a My Aged Care referral system for carers, to facilitate a call back from either Dementia Australia’s National Dementia Helpline or the DSS Carer Gateway, should the carer request it. Dementia Australia would contact the carer to discuss their requirements and connect them and the person they’re caring for to early intervention support services, depending on their level of need. Should the carer not require additional support at that time, Dementia Australia would, with permission, contact them </w:t>
      </w:r>
      <w:proofErr w:type="gramStart"/>
      <w:r w:rsidRPr="5270E91E">
        <w:rPr>
          <w:rFonts w:ascii="Calibri" w:eastAsia="Calibri" w:hAnsi="Calibri" w:cs="Calibri"/>
          <w:color w:val="000000" w:themeColor="text1"/>
        </w:rPr>
        <w:t>at a later date</w:t>
      </w:r>
      <w:proofErr w:type="gramEnd"/>
      <w:r w:rsidRPr="5270E91E">
        <w:rPr>
          <w:rFonts w:ascii="Calibri" w:eastAsia="Calibri" w:hAnsi="Calibri" w:cs="Calibri"/>
          <w:color w:val="000000" w:themeColor="text1"/>
        </w:rPr>
        <w:t xml:space="preserve"> to discuss any change in their requirements.</w:t>
      </w:r>
    </w:p>
    <w:p w14:paraId="493EEEC2" w14:textId="669760D9" w:rsidR="003B4D7C" w:rsidRDefault="5EA90770" w:rsidP="5270E91E">
      <w:pPr>
        <w:pStyle w:val="ListParagraph"/>
        <w:numPr>
          <w:ilvl w:val="0"/>
          <w:numId w:val="19"/>
        </w:numPr>
        <w:rPr>
          <w:rFonts w:ascii="Calibri" w:eastAsia="Calibri" w:hAnsi="Calibri" w:cs="Calibri"/>
          <w:color w:val="000000" w:themeColor="text1"/>
        </w:rPr>
      </w:pPr>
      <w:r w:rsidRPr="5270E91E">
        <w:rPr>
          <w:rFonts w:ascii="Calibri" w:eastAsia="Calibri" w:hAnsi="Calibri" w:cs="Calibri"/>
          <w:u w:val="single"/>
        </w:rPr>
        <w:t>How is the government planning to improve the lives of people living with dementia and family carers through improved and increased access to palliative care?</w:t>
      </w:r>
      <w:r w:rsidRPr="5270E91E">
        <w:rPr>
          <w:rFonts w:ascii="Calibri" w:eastAsia="Calibri" w:hAnsi="Calibri" w:cs="Calibri"/>
          <w:color w:val="000000" w:themeColor="text1"/>
        </w:rPr>
        <w:t xml:space="preserve"> </w:t>
      </w:r>
    </w:p>
    <w:p w14:paraId="153A4488" w14:textId="238B0817" w:rsidR="003B4D7C" w:rsidRDefault="12B3B069" w:rsidP="6DEC648B">
      <w:pPr>
        <w:rPr>
          <w:rFonts w:ascii="Calibri" w:eastAsia="Calibri" w:hAnsi="Calibri" w:cs="Calibri"/>
          <w:color w:val="000000" w:themeColor="text1"/>
        </w:rPr>
      </w:pPr>
      <w:r w:rsidRPr="5270E91E">
        <w:rPr>
          <w:rFonts w:ascii="Calibri" w:eastAsia="Calibri" w:hAnsi="Calibri" w:cs="Calibri"/>
          <w:color w:val="000000" w:themeColor="text1"/>
        </w:rPr>
        <w:t>The Australian Government provides</w:t>
      </w:r>
      <w:r w:rsidR="00F012D5">
        <w:rPr>
          <w:rFonts w:ascii="Calibri" w:eastAsia="Calibri" w:hAnsi="Calibri" w:cs="Calibri"/>
          <w:color w:val="000000" w:themeColor="text1"/>
        </w:rPr>
        <w:t xml:space="preserve"> </w:t>
      </w:r>
      <w:r w:rsidRPr="5270E91E">
        <w:rPr>
          <w:rFonts w:ascii="Calibri" w:eastAsia="Calibri" w:hAnsi="Calibri" w:cs="Calibri"/>
          <w:color w:val="000000" w:themeColor="text1"/>
        </w:rPr>
        <w:t>investment in palliative care at a national level</w:t>
      </w:r>
      <w:r w:rsidR="002935B6">
        <w:rPr>
          <w:rFonts w:ascii="Calibri" w:eastAsia="Calibri" w:hAnsi="Calibri" w:cs="Calibri"/>
          <w:color w:val="000000" w:themeColor="text1"/>
        </w:rPr>
        <w:t>,</w:t>
      </w:r>
      <w:r w:rsidRPr="5270E91E">
        <w:rPr>
          <w:rFonts w:ascii="Calibri" w:eastAsia="Calibri" w:hAnsi="Calibri" w:cs="Calibri"/>
          <w:color w:val="000000" w:themeColor="text1"/>
        </w:rPr>
        <w:t xml:space="preserve"> underpinned by the National Palliative Care Strategy and Implementation Plan. All state and territory governments and the Commonwealth have agreed to the goals of the National Palliative Care Strategy and are implementing these through the action areas of the Implementation Plan. </w:t>
      </w:r>
    </w:p>
    <w:p w14:paraId="613968D0" w14:textId="61591079" w:rsidR="003B4D7C" w:rsidRDefault="12B3B069" w:rsidP="6DEC648B">
      <w:pPr>
        <w:rPr>
          <w:rFonts w:ascii="Calibri" w:eastAsia="Calibri" w:hAnsi="Calibri" w:cs="Calibri"/>
          <w:color w:val="000000" w:themeColor="text1"/>
        </w:rPr>
      </w:pPr>
      <w:r w:rsidRPr="6DEC648B">
        <w:rPr>
          <w:rFonts w:ascii="Calibri" w:eastAsia="Calibri" w:hAnsi="Calibri" w:cs="Calibri"/>
          <w:color w:val="000000" w:themeColor="text1"/>
        </w:rPr>
        <w:lastRenderedPageBreak/>
        <w:t xml:space="preserve">One of the action items of the Implementation Plan is to increase access to palliative care, particularly underserved populations. The Government remains committed to this action and currently funds several National Palliative Care Projects that focus on building capability and capacity of the health workforce to provide palliative care to all Australians, including assisting people living with dementia. </w:t>
      </w:r>
    </w:p>
    <w:p w14:paraId="1C7AFFF7" w14:textId="73ECF171" w:rsidR="003B4D7C" w:rsidRDefault="12B3B069" w:rsidP="6DEC648B">
      <w:pPr>
        <w:rPr>
          <w:rFonts w:ascii="Calibri" w:eastAsia="Calibri" w:hAnsi="Calibri" w:cs="Calibri"/>
          <w:color w:val="000000" w:themeColor="text1"/>
        </w:rPr>
      </w:pPr>
      <w:r w:rsidRPr="6DEC648B">
        <w:rPr>
          <w:rFonts w:ascii="Calibri" w:eastAsia="Calibri" w:hAnsi="Calibri" w:cs="Calibri"/>
          <w:color w:val="000000" w:themeColor="text1"/>
        </w:rPr>
        <w:t>Palliative care coordination across the health and aged care systems is also being improved through the aged care reforms. The reforms are assisting to create linkages between local hospitals, GPs, palliative care services and aged care providers (including residential care) to improve access to quality palliative care for older people.</w:t>
      </w:r>
    </w:p>
    <w:p w14:paraId="02E2E14F" w14:textId="4E7FA77B" w:rsidR="003B4D7C" w:rsidRDefault="12B3B069" w:rsidP="6DEC648B">
      <w:pPr>
        <w:rPr>
          <w:rFonts w:ascii="Calibri" w:eastAsia="Calibri" w:hAnsi="Calibri" w:cs="Calibri"/>
          <w:color w:val="000000" w:themeColor="text1"/>
        </w:rPr>
      </w:pPr>
      <w:r w:rsidRPr="6DEC648B">
        <w:rPr>
          <w:rFonts w:ascii="Calibri" w:eastAsia="Calibri" w:hAnsi="Calibri" w:cs="Calibri"/>
          <w:color w:val="000000" w:themeColor="text1"/>
        </w:rPr>
        <w:t xml:space="preserve">Older Australians, including those with dementia, living in residential aged care are supported through the Comprehensive Palliative Care in Aged Care measure. The measure is being implemented through a matched funding model with all jurisdictions to support the development of innovative and advanced ways to improve palliative and end-of-life service provision and care coordination for older people living in residential aged care. This includes those residents with complex conditions, such as dementia. </w:t>
      </w:r>
    </w:p>
    <w:p w14:paraId="74316DFB" w14:textId="2A9297F3" w:rsidR="003B4D7C" w:rsidRDefault="12B3B069" w:rsidP="6DEC648B">
      <w:pPr>
        <w:rPr>
          <w:rFonts w:ascii="Calibri" w:eastAsia="Calibri" w:hAnsi="Calibri" w:cs="Calibri"/>
          <w:color w:val="000000" w:themeColor="text1"/>
        </w:rPr>
      </w:pPr>
      <w:r w:rsidRPr="6DEC648B">
        <w:rPr>
          <w:rFonts w:ascii="Calibri" w:eastAsia="Calibri" w:hAnsi="Calibri" w:cs="Calibri"/>
          <w:color w:val="000000" w:themeColor="text1"/>
        </w:rPr>
        <w:t>The Australian Government is also funding the Greater Choice for At Home Palliative Care (</w:t>
      </w:r>
      <w:proofErr w:type="spellStart"/>
      <w:r w:rsidRPr="6DEC648B">
        <w:rPr>
          <w:rFonts w:ascii="Calibri" w:eastAsia="Calibri" w:hAnsi="Calibri" w:cs="Calibri"/>
          <w:color w:val="000000" w:themeColor="text1"/>
        </w:rPr>
        <w:t>GCfAHPC</w:t>
      </w:r>
      <w:proofErr w:type="spellEnd"/>
      <w:r w:rsidRPr="6DEC648B">
        <w:rPr>
          <w:rFonts w:ascii="Calibri" w:eastAsia="Calibri" w:hAnsi="Calibri" w:cs="Calibri"/>
          <w:color w:val="000000" w:themeColor="text1"/>
        </w:rPr>
        <w:t xml:space="preserve">) through the 31 Primary Health Networks (PHN) throughout Australia to implement locally tailored initiatives to improve access to palliative care at home for all Australians diagnosed with a life-limiting illness, including those with dementia and those living in residential aged care. Activities can include facilitating improved access to quality palliative and end of life care at home, building workforce capacity, linking end-of-life care systems and services, and improving community awareness of available palliative care services. </w:t>
      </w:r>
    </w:p>
    <w:p w14:paraId="14972F74" w14:textId="1F9C4392" w:rsidR="002D1B6A" w:rsidRDefault="12B3B069" w:rsidP="002D1B6A">
      <w:pPr>
        <w:rPr>
          <w:rFonts w:ascii="Calibri" w:eastAsia="Calibri" w:hAnsi="Calibri" w:cs="Calibri"/>
          <w:color w:val="000000" w:themeColor="text1"/>
        </w:rPr>
      </w:pPr>
      <w:r w:rsidRPr="6DEC648B">
        <w:rPr>
          <w:rFonts w:ascii="Calibri" w:eastAsia="Calibri" w:hAnsi="Calibri" w:cs="Calibri"/>
          <w:color w:val="000000" w:themeColor="text1"/>
        </w:rPr>
        <w:t xml:space="preserve">The </w:t>
      </w:r>
      <w:r w:rsidR="5C83555D" w:rsidRPr="6DEC648B">
        <w:rPr>
          <w:rFonts w:ascii="Calibri" w:eastAsia="Calibri" w:hAnsi="Calibri" w:cs="Calibri"/>
          <w:color w:val="000000" w:themeColor="text1"/>
        </w:rPr>
        <w:t>End-of-Life</w:t>
      </w:r>
      <w:r w:rsidRPr="6DEC648B">
        <w:rPr>
          <w:rFonts w:ascii="Calibri" w:eastAsia="Calibri" w:hAnsi="Calibri" w:cs="Calibri"/>
          <w:color w:val="000000" w:themeColor="text1"/>
        </w:rPr>
        <w:t xml:space="preserve"> Directions for Aged Care project aims to improve the palliative care skills and advance care planning expertise of aged care providers and GPs providing health care. </w:t>
      </w:r>
    </w:p>
    <w:p w14:paraId="48D8EA9E" w14:textId="20CF5BBD" w:rsidR="00DD3367" w:rsidRDefault="00DD3367" w:rsidP="002D1B6A">
      <w:pPr>
        <w:rPr>
          <w:rFonts w:ascii="Calibri" w:eastAsia="Calibri" w:hAnsi="Calibri" w:cs="Calibri"/>
          <w:color w:val="000000" w:themeColor="text1"/>
        </w:rPr>
      </w:pPr>
      <w:r>
        <w:rPr>
          <w:rFonts w:ascii="Calibri" w:eastAsia="Calibri" w:hAnsi="Calibri" w:cs="Calibri"/>
          <w:color w:val="000000" w:themeColor="text1"/>
        </w:rPr>
        <w:t>End-of-life and palliative care and support will be considered in the context of the National Dementia Action Plan.</w:t>
      </w:r>
    </w:p>
    <w:p w14:paraId="046D3D8A" w14:textId="1267DB45" w:rsidR="00DD3367" w:rsidRDefault="00DD3367" w:rsidP="00DD3367">
      <w:pPr>
        <w:pStyle w:val="ListParagraph"/>
        <w:numPr>
          <w:ilvl w:val="0"/>
          <w:numId w:val="19"/>
        </w:numPr>
        <w:rPr>
          <w:rFonts w:ascii="Calibri" w:eastAsia="Calibri" w:hAnsi="Calibri" w:cs="Calibri"/>
          <w:u w:val="single"/>
        </w:rPr>
      </w:pPr>
      <w:r w:rsidRPr="5270E91E">
        <w:rPr>
          <w:rFonts w:ascii="Calibri" w:eastAsia="Calibri" w:hAnsi="Calibri" w:cs="Calibri"/>
          <w:u w:val="single"/>
        </w:rPr>
        <w:t>When will the government make dementia education compulsory for all aged care staff</w:t>
      </w:r>
      <w:r w:rsidR="00136BAA">
        <w:rPr>
          <w:rFonts w:ascii="Calibri" w:eastAsia="Calibri" w:hAnsi="Calibri" w:cs="Calibri"/>
          <w:u w:val="single"/>
        </w:rPr>
        <w:t xml:space="preserve"> and managers</w:t>
      </w:r>
      <w:r w:rsidRPr="5270E91E">
        <w:rPr>
          <w:rFonts w:ascii="Calibri" w:eastAsia="Calibri" w:hAnsi="Calibri" w:cs="Calibri"/>
          <w:u w:val="single"/>
        </w:rPr>
        <w:t>?</w:t>
      </w:r>
    </w:p>
    <w:p w14:paraId="6DDE9013" w14:textId="67669676" w:rsidR="00DD3367" w:rsidRDefault="00DD3367" w:rsidP="00DD3367">
      <w:pPr>
        <w:rPr>
          <w:rFonts w:ascii="Calibri" w:eastAsia="Calibri" w:hAnsi="Calibri" w:cs="Calibri"/>
        </w:rPr>
      </w:pPr>
      <w:r w:rsidRPr="6DEC648B">
        <w:rPr>
          <w:rFonts w:ascii="Calibri" w:eastAsia="Calibri" w:hAnsi="Calibri" w:cs="Calibri"/>
        </w:rPr>
        <w:t xml:space="preserve">The Australian Government recognises the need to have appropriately trained health care workers, to ensure that all people living with dementia receive appropriate and quality care. As proposed by the Royal Commission into Aged Care Quality and Safety, the Government is currently reviewing the Aged Care Quality Standards. This will look to strengthen the requirements in relation to dementia and will provide a further opportunity to ensure that workers are trained appropriately to care for people living with dementia. </w:t>
      </w:r>
    </w:p>
    <w:p w14:paraId="65A70B46" w14:textId="0A80391C" w:rsidR="00E05E7E" w:rsidRPr="00E05E7E" w:rsidRDefault="00E05E7E" w:rsidP="00DD3367">
      <w:r w:rsidRPr="00E05E7E">
        <w:t xml:space="preserve">In November 2022, Skills Ministers endorsed the revised Certificate III in Individual support, the most popular course for Aged Care Workers. The revised package now includes </w:t>
      </w:r>
      <w:r w:rsidRPr="00E05E7E">
        <w:rPr>
          <w:i/>
          <w:iCs/>
        </w:rPr>
        <w:t>CHCAGE011 – Provide support to people living with dementia</w:t>
      </w:r>
      <w:r w:rsidRPr="00E05E7E">
        <w:t>, which will further strengthen the ability of aged care workers to provide quality support to those living with dementia and their families. The update must be applied by all RTOs by November 2023.</w:t>
      </w:r>
    </w:p>
    <w:p w14:paraId="0E4A2AE8" w14:textId="53499496" w:rsidR="00DD3367" w:rsidRDefault="00DD3367" w:rsidP="00DD3367">
      <w:pPr>
        <w:rPr>
          <w:rFonts w:ascii="Calibri" w:eastAsia="Calibri" w:hAnsi="Calibri" w:cs="Calibri"/>
        </w:rPr>
      </w:pPr>
      <w:r w:rsidRPr="6DEC648B">
        <w:rPr>
          <w:rFonts w:ascii="Calibri" w:eastAsia="Calibri" w:hAnsi="Calibri" w:cs="Calibri"/>
        </w:rPr>
        <w:t>To</w:t>
      </w:r>
      <w:r w:rsidR="00E05E7E">
        <w:rPr>
          <w:rFonts w:ascii="Calibri" w:eastAsia="Calibri" w:hAnsi="Calibri" w:cs="Calibri"/>
        </w:rPr>
        <w:t xml:space="preserve"> further</w:t>
      </w:r>
      <w:r w:rsidRPr="6DEC648B">
        <w:rPr>
          <w:rFonts w:ascii="Calibri" w:eastAsia="Calibri" w:hAnsi="Calibri" w:cs="Calibri"/>
        </w:rPr>
        <w:t xml:space="preserve"> ensure the that aged care workers have the appropriate skills and knowledge to better support people living with dementia, the Government has also funded the Dementia Training Program (the program). This program provides training for the aged and health care sectors to improve the quality of care given to people living with dementia.  Delivered by Dementia Training </w:t>
      </w:r>
      <w:r w:rsidRPr="6DEC648B">
        <w:rPr>
          <w:rFonts w:ascii="Calibri" w:eastAsia="Calibri" w:hAnsi="Calibri" w:cs="Calibri"/>
        </w:rPr>
        <w:lastRenderedPageBreak/>
        <w:t xml:space="preserve">Australia, the program offers a national approach to education, upskilling, and professional development in dementia care. The program includes free accredited vocational or foundation training for aged care workers and continuing professional development training on recognising, </w:t>
      </w:r>
      <w:proofErr w:type="gramStart"/>
      <w:r w:rsidRPr="6DEC648B">
        <w:rPr>
          <w:rFonts w:ascii="Calibri" w:eastAsia="Calibri" w:hAnsi="Calibri" w:cs="Calibri"/>
        </w:rPr>
        <w:t>diagnosing</w:t>
      </w:r>
      <w:proofErr w:type="gramEnd"/>
      <w:r w:rsidRPr="6DEC648B">
        <w:rPr>
          <w:rFonts w:ascii="Calibri" w:eastAsia="Calibri" w:hAnsi="Calibri" w:cs="Calibri"/>
        </w:rPr>
        <w:t xml:space="preserve"> and managing dementia for GPs, nurses, pharmacists, psychologists, specialists, allied health and other professionals. Tailored onsite training is also offered to aged care providers and is informed through a dementia skills assessment of the service.</w:t>
      </w:r>
    </w:p>
    <w:p w14:paraId="4E5CBF73" w14:textId="77777777" w:rsidR="00DD3367" w:rsidRDefault="00DD3367" w:rsidP="00DD3367">
      <w:pPr>
        <w:rPr>
          <w:rFonts w:ascii="Calibri" w:eastAsia="Calibri" w:hAnsi="Calibri" w:cs="Calibri"/>
        </w:rPr>
      </w:pPr>
      <w:r>
        <w:rPr>
          <w:rFonts w:ascii="Calibri" w:eastAsia="Calibri" w:hAnsi="Calibri" w:cs="Calibri"/>
        </w:rPr>
        <w:t>Mandatory workforce education on dementia will be considered in the context of the National Dementia Action plan.</w:t>
      </w:r>
    </w:p>
    <w:p w14:paraId="4DFF1ECD" w14:textId="24EFB6A3" w:rsidR="00DD3367" w:rsidRPr="00136BAA" w:rsidRDefault="00136BAA" w:rsidP="002D1B6A">
      <w:pPr>
        <w:rPr>
          <w:rFonts w:ascii="Calibri" w:eastAsia="Calibri" w:hAnsi="Calibri" w:cs="Calibri"/>
          <w:b/>
          <w:bCs/>
          <w:color w:val="000000" w:themeColor="text1"/>
        </w:rPr>
      </w:pPr>
      <w:r w:rsidRPr="00136BAA">
        <w:rPr>
          <w:rFonts w:ascii="Calibri" w:eastAsia="Calibri" w:hAnsi="Calibri" w:cs="Calibri"/>
          <w:b/>
          <w:bCs/>
          <w:color w:val="000000" w:themeColor="text1"/>
        </w:rPr>
        <w:t>Aged Care Specific Q&amp;As</w:t>
      </w:r>
    </w:p>
    <w:p w14:paraId="0ACEA5B3" w14:textId="3262D521" w:rsidR="003B4D7C" w:rsidRPr="002D1B6A" w:rsidRDefault="1C2B2F05" w:rsidP="002D1B6A">
      <w:pPr>
        <w:pStyle w:val="ListParagraph"/>
        <w:numPr>
          <w:ilvl w:val="0"/>
          <w:numId w:val="19"/>
        </w:numPr>
        <w:rPr>
          <w:rFonts w:ascii="Calibri" w:eastAsia="Calibri" w:hAnsi="Calibri" w:cs="Calibri"/>
          <w:u w:val="single"/>
        </w:rPr>
      </w:pPr>
      <w:r w:rsidRPr="002D1B6A">
        <w:rPr>
          <w:rFonts w:ascii="Calibri" w:eastAsia="Calibri" w:hAnsi="Calibri" w:cs="Calibri"/>
          <w:u w:val="single"/>
        </w:rPr>
        <w:t xml:space="preserve">What will the new home care support model look like? Will it increase the access to home care packages? </w:t>
      </w:r>
    </w:p>
    <w:p w14:paraId="16F370FC" w14:textId="1A6C9CE7" w:rsidR="657885D4" w:rsidRDefault="5FDE3D3C" w:rsidP="6FF175B5">
      <w:pPr>
        <w:spacing w:line="252" w:lineRule="auto"/>
        <w:rPr>
          <w:rFonts w:ascii="Calibri" w:eastAsia="Calibri" w:hAnsi="Calibri" w:cs="Calibri"/>
        </w:rPr>
      </w:pPr>
      <w:r w:rsidRPr="6FF175B5">
        <w:rPr>
          <w:rFonts w:ascii="Calibri" w:eastAsia="Calibri" w:hAnsi="Calibri" w:cs="Calibri"/>
        </w:rPr>
        <w:t>The Australian Government is reforming the aged care system to improve the care delivered to older Australians. This includes the investment of an additional $2.5 billion to ensure older Australians receive the aged care they need.</w:t>
      </w:r>
      <w:r w:rsidR="1D16CA82" w:rsidRPr="388971C1">
        <w:rPr>
          <w:rFonts w:ascii="Calibri" w:eastAsia="Calibri" w:hAnsi="Calibri" w:cs="Calibri"/>
        </w:rPr>
        <w:t xml:space="preserve"> </w:t>
      </w:r>
      <w:r w:rsidRPr="6FF175B5">
        <w:rPr>
          <w:rFonts w:ascii="Calibri" w:eastAsia="Calibri" w:hAnsi="Calibri" w:cs="Calibri"/>
        </w:rPr>
        <w:t xml:space="preserve">In line with the Royal Commission recommendations, the Government is developing a new in-home aged care program, which will begin on 1 July 2024. The new program will replace the Commonwealth Home Support Programme, Home Care Packages, Residential Respite referrals and Short-Term Restorative Care. </w:t>
      </w:r>
    </w:p>
    <w:p w14:paraId="463B5AA8" w14:textId="779313F0" w:rsidR="657885D4" w:rsidRDefault="5FDE3D3C" w:rsidP="388971C1">
      <w:pPr>
        <w:spacing w:line="288" w:lineRule="auto"/>
        <w:rPr>
          <w:rFonts w:ascii="Calibri" w:eastAsia="Calibri" w:hAnsi="Calibri" w:cs="Calibri"/>
        </w:rPr>
      </w:pPr>
      <w:r w:rsidRPr="6FF175B5">
        <w:rPr>
          <w:rFonts w:ascii="Calibri" w:eastAsia="Calibri" w:hAnsi="Calibri" w:cs="Calibri"/>
          <w:color w:val="000000" w:themeColor="text1"/>
        </w:rPr>
        <w:t>The Government committed that people supported through existing Commonwealth-funded aged-care programs will not lose any existing services under the new program.</w:t>
      </w:r>
      <w:r w:rsidR="20A448E0" w:rsidRPr="388971C1">
        <w:rPr>
          <w:rFonts w:ascii="Calibri" w:eastAsia="Calibri" w:hAnsi="Calibri" w:cs="Calibri"/>
          <w:color w:val="000000" w:themeColor="text1"/>
        </w:rPr>
        <w:t xml:space="preserve"> </w:t>
      </w:r>
      <w:r w:rsidRPr="6FF175B5">
        <w:rPr>
          <w:rFonts w:ascii="Calibri" w:eastAsia="Calibri" w:hAnsi="Calibri" w:cs="Calibri"/>
        </w:rPr>
        <w:t xml:space="preserve">The new in-home aged care program should: </w:t>
      </w:r>
    </w:p>
    <w:p w14:paraId="5DB41469" w14:textId="28A143AE" w:rsidR="657885D4" w:rsidRDefault="127EC909" w:rsidP="6FF175B5">
      <w:pPr>
        <w:pStyle w:val="ListParagraph"/>
        <w:numPr>
          <w:ilvl w:val="0"/>
          <w:numId w:val="13"/>
        </w:numPr>
        <w:rPr>
          <w:rFonts w:ascii="Calibri" w:eastAsia="Calibri" w:hAnsi="Calibri" w:cs="Calibri"/>
        </w:rPr>
      </w:pPr>
      <w:r w:rsidRPr="388971C1">
        <w:rPr>
          <w:rFonts w:ascii="Calibri" w:eastAsia="Calibri" w:hAnsi="Calibri" w:cs="Calibri"/>
        </w:rPr>
        <w:t>B</w:t>
      </w:r>
      <w:r w:rsidR="694824BA" w:rsidRPr="388971C1">
        <w:rPr>
          <w:rFonts w:ascii="Calibri" w:eastAsia="Calibri" w:hAnsi="Calibri" w:cs="Calibri"/>
        </w:rPr>
        <w:t>e</w:t>
      </w:r>
      <w:r w:rsidR="5FDE3D3C" w:rsidRPr="6FF175B5">
        <w:rPr>
          <w:rFonts w:ascii="Calibri" w:eastAsia="Calibri" w:hAnsi="Calibri" w:cs="Calibri"/>
        </w:rPr>
        <w:t xml:space="preserve"> simple to access and understand, with one assessment process</w:t>
      </w:r>
    </w:p>
    <w:p w14:paraId="3E02E8A8" w14:textId="4DAE4386" w:rsidR="657885D4" w:rsidRDefault="5FDE3D3C" w:rsidP="6FF175B5">
      <w:pPr>
        <w:pStyle w:val="ListParagraph"/>
        <w:numPr>
          <w:ilvl w:val="0"/>
          <w:numId w:val="13"/>
        </w:numPr>
        <w:rPr>
          <w:rFonts w:ascii="Calibri" w:eastAsia="Calibri" w:hAnsi="Calibri" w:cs="Calibri"/>
        </w:rPr>
      </w:pPr>
      <w:r w:rsidRPr="6FF175B5">
        <w:rPr>
          <w:rFonts w:ascii="Calibri" w:eastAsia="Calibri" w:hAnsi="Calibri" w:cs="Calibri"/>
        </w:rPr>
        <w:t>Give people timely access to the safe and high-quality services they need</w:t>
      </w:r>
    </w:p>
    <w:p w14:paraId="24D52998" w14:textId="3161594D" w:rsidR="657885D4" w:rsidRDefault="5FDE3D3C" w:rsidP="6FF175B5">
      <w:pPr>
        <w:pStyle w:val="ListParagraph"/>
        <w:numPr>
          <w:ilvl w:val="0"/>
          <w:numId w:val="13"/>
        </w:numPr>
        <w:rPr>
          <w:rFonts w:ascii="Calibri" w:eastAsia="Calibri" w:hAnsi="Calibri" w:cs="Calibri"/>
        </w:rPr>
      </w:pPr>
      <w:r w:rsidRPr="6FF175B5">
        <w:rPr>
          <w:rFonts w:ascii="Calibri" w:eastAsia="Calibri" w:hAnsi="Calibri" w:cs="Calibri"/>
        </w:rPr>
        <w:t>Give people real choice and control in determining the services they receive</w:t>
      </w:r>
    </w:p>
    <w:p w14:paraId="10FCDB70" w14:textId="7EABAED8" w:rsidR="657885D4" w:rsidRDefault="5FDE3D3C" w:rsidP="6FF175B5">
      <w:pPr>
        <w:pStyle w:val="ListParagraph"/>
        <w:numPr>
          <w:ilvl w:val="0"/>
          <w:numId w:val="13"/>
        </w:numPr>
        <w:rPr>
          <w:rFonts w:ascii="Calibri" w:eastAsia="Calibri" w:hAnsi="Calibri" w:cs="Calibri"/>
        </w:rPr>
      </w:pPr>
      <w:r w:rsidRPr="6FF175B5">
        <w:rPr>
          <w:rFonts w:ascii="Calibri" w:eastAsia="Calibri" w:hAnsi="Calibri" w:cs="Calibri"/>
        </w:rPr>
        <w:t>Have fair and transparent fees that direct funds to delivering high quality care</w:t>
      </w:r>
    </w:p>
    <w:p w14:paraId="1A33EE3C" w14:textId="1B5F8670" w:rsidR="657885D4" w:rsidRDefault="5FDE3D3C" w:rsidP="6DEC648B">
      <w:pPr>
        <w:pStyle w:val="ListParagraph"/>
        <w:numPr>
          <w:ilvl w:val="0"/>
          <w:numId w:val="13"/>
        </w:numPr>
        <w:rPr>
          <w:rFonts w:ascii="Calibri" w:eastAsia="Calibri" w:hAnsi="Calibri" w:cs="Calibri"/>
        </w:rPr>
      </w:pPr>
      <w:r w:rsidRPr="6DEC648B">
        <w:rPr>
          <w:rFonts w:ascii="Calibri" w:eastAsia="Calibri" w:hAnsi="Calibri" w:cs="Calibri"/>
        </w:rPr>
        <w:t>The indicative model brings together the existing in-home aged care programs and addresses concerns raised by the Royal Commission and through consultations</w:t>
      </w:r>
    </w:p>
    <w:p w14:paraId="1CD414F7" w14:textId="54B78C90" w:rsidR="657885D4" w:rsidRDefault="5FDE3D3C" w:rsidP="6DEC648B">
      <w:pPr>
        <w:rPr>
          <w:rFonts w:ascii="Calibri" w:eastAsia="Calibri" w:hAnsi="Calibri" w:cs="Calibri"/>
        </w:rPr>
      </w:pPr>
      <w:r w:rsidRPr="6DEC648B">
        <w:rPr>
          <w:rFonts w:ascii="Calibri" w:eastAsia="Calibri" w:hAnsi="Calibri" w:cs="Calibri"/>
        </w:rPr>
        <w:t xml:space="preserve">More information on the proposed model, information from previous consultations, and questions regarding the final program design is available in the discussion paper </w:t>
      </w:r>
      <w:r w:rsidRPr="6DEC648B">
        <w:rPr>
          <w:rFonts w:ascii="Calibri" w:eastAsia="Calibri" w:hAnsi="Calibri" w:cs="Calibri"/>
          <w:i/>
          <w:iCs/>
        </w:rPr>
        <w:t>A New Program for In-Home Aged Care</w:t>
      </w:r>
      <w:r w:rsidRPr="6DEC648B">
        <w:rPr>
          <w:rFonts w:ascii="Calibri" w:eastAsia="Calibri" w:hAnsi="Calibri" w:cs="Calibri"/>
        </w:rPr>
        <w:t xml:space="preserve">, available at: </w:t>
      </w:r>
      <w:hyperlink r:id="rId21">
        <w:r w:rsidRPr="6DEC648B">
          <w:rPr>
            <w:rStyle w:val="Hyperlink"/>
            <w:rFonts w:ascii="Calibri" w:eastAsia="Calibri" w:hAnsi="Calibri" w:cs="Calibri"/>
          </w:rPr>
          <w:t>www.health.gov.au/resources/publications/a-new-program-for-in-home-aged-care-discussion-paper</w:t>
        </w:r>
      </w:hyperlink>
      <w:r w:rsidRPr="6DEC648B">
        <w:rPr>
          <w:rFonts w:ascii="Calibri" w:eastAsia="Calibri" w:hAnsi="Calibri" w:cs="Calibri"/>
        </w:rPr>
        <w:t xml:space="preserve">. </w:t>
      </w:r>
    </w:p>
    <w:p w14:paraId="2D7C0434" w14:textId="664EFF15" w:rsidR="03E20FBF" w:rsidRDefault="5FDE3D3C" w:rsidP="6FF175B5">
      <w:pPr>
        <w:rPr>
          <w:rFonts w:ascii="Calibri" w:eastAsia="Calibri" w:hAnsi="Calibri" w:cs="Calibri"/>
        </w:rPr>
      </w:pPr>
      <w:r w:rsidRPr="6FF175B5">
        <w:rPr>
          <w:rFonts w:ascii="Calibri" w:eastAsia="Calibri" w:hAnsi="Calibri" w:cs="Calibri"/>
        </w:rPr>
        <w:t xml:space="preserve">Extensive consultations are continuing with older Australians, their families and carers, service providers and aged care advocates to inform the design of the new program. You can register your interest and stay up to date on these consultations through the Aged Care Engagement Hub, available at: </w:t>
      </w:r>
      <w:r w:rsidRPr="6FF175B5">
        <w:rPr>
          <w:rFonts w:ascii="Calibri" w:eastAsia="Calibri" w:hAnsi="Calibri" w:cs="Calibri"/>
          <w:u w:val="single"/>
        </w:rPr>
        <w:t>agedcareengagement.health.gov.au/get-involved/</w:t>
      </w:r>
      <w:r w:rsidRPr="6FF175B5">
        <w:rPr>
          <w:rFonts w:ascii="Calibri" w:eastAsia="Calibri" w:hAnsi="Calibri" w:cs="Calibri"/>
        </w:rPr>
        <w:t>.</w:t>
      </w:r>
    </w:p>
    <w:p w14:paraId="2B9AB2BA" w14:textId="6723A4A9" w:rsidR="003B4D7C" w:rsidRDefault="2FD29BB8" w:rsidP="6FF175B5">
      <w:pPr>
        <w:pStyle w:val="ListParagraph"/>
        <w:numPr>
          <w:ilvl w:val="0"/>
          <w:numId w:val="19"/>
        </w:numPr>
        <w:rPr>
          <w:rFonts w:ascii="Calibri" w:eastAsia="Calibri" w:hAnsi="Calibri" w:cs="Calibri"/>
          <w:u w:val="single"/>
        </w:rPr>
      </w:pPr>
      <w:r w:rsidRPr="5270E91E">
        <w:rPr>
          <w:rFonts w:ascii="Calibri" w:eastAsia="Calibri" w:hAnsi="Calibri" w:cs="Calibri"/>
          <w:u w:val="single"/>
        </w:rPr>
        <w:t>How can we improve the uptake of innovative technologies to augment workforce in aged care?</w:t>
      </w:r>
    </w:p>
    <w:p w14:paraId="7605C401" w14:textId="083ECB73" w:rsidR="5585EFB5" w:rsidRDefault="42CBE611" w:rsidP="388971C1">
      <w:pPr>
        <w:rPr>
          <w:rFonts w:ascii="Calibri" w:eastAsia="Calibri" w:hAnsi="Calibri" w:cs="Calibri"/>
        </w:rPr>
      </w:pPr>
      <w:r w:rsidRPr="6DEC648B">
        <w:rPr>
          <w:rFonts w:ascii="Calibri" w:eastAsia="Calibri" w:hAnsi="Calibri" w:cs="Calibri"/>
        </w:rPr>
        <w:t xml:space="preserve">The Government has provided $34 million in funding for a three-year period to support the establishment of Aged Care Research &amp; Industry Innovation Australia (ARIIA). ARIIA is </w:t>
      </w:r>
      <w:r w:rsidR="3AD43726" w:rsidRPr="6DEC648B">
        <w:rPr>
          <w:rFonts w:ascii="Calibri" w:eastAsia="Calibri" w:hAnsi="Calibri" w:cs="Calibri"/>
        </w:rPr>
        <w:t>an independent</w:t>
      </w:r>
      <w:r w:rsidRPr="6DEC648B">
        <w:rPr>
          <w:rFonts w:ascii="Calibri" w:eastAsia="Calibri" w:hAnsi="Calibri" w:cs="Calibri"/>
        </w:rPr>
        <w:t>, not-for-profit organisation, set up to lead the advancement of the aged care workforce capability by promoting and facilitating innovation and research to improve the quality of aged care for all Australians.</w:t>
      </w:r>
      <w:r w:rsidR="39DAECF4" w:rsidRPr="6DEC648B">
        <w:rPr>
          <w:rFonts w:ascii="Calibri" w:eastAsia="Calibri" w:hAnsi="Calibri" w:cs="Calibri"/>
        </w:rPr>
        <w:t xml:space="preserve"> </w:t>
      </w:r>
      <w:r w:rsidRPr="6DEC648B">
        <w:rPr>
          <w:rFonts w:ascii="Calibri" w:eastAsia="Calibri" w:hAnsi="Calibri" w:cs="Calibri"/>
        </w:rPr>
        <w:t>ARIIA aims to increase the aged care workforce capability and capacity to adopt and embed evidence-based practice across the aged care sector. This includes growth in the use of products and technologies to improve aged care service delivery.</w:t>
      </w:r>
    </w:p>
    <w:p w14:paraId="080E0E23" w14:textId="3272608F" w:rsidR="5585EFB5" w:rsidRDefault="42CBE611" w:rsidP="388971C1">
      <w:pPr>
        <w:rPr>
          <w:rFonts w:ascii="Calibri" w:eastAsia="Calibri" w:hAnsi="Calibri" w:cs="Calibri"/>
        </w:rPr>
      </w:pPr>
      <w:r w:rsidRPr="6FF175B5">
        <w:rPr>
          <w:rFonts w:ascii="Calibri" w:eastAsia="Calibri" w:hAnsi="Calibri" w:cs="Calibri"/>
        </w:rPr>
        <w:lastRenderedPageBreak/>
        <w:t>They have several initiatives underway to facilitate the take-up of innovation including a Knowledge and Implementation Hub, a trusted, independent source of information that presents research evidence in lay language to provide an up-to-date, reliable, evidence-based guide to inform and support innovation and change in the aged care sector and beyond.</w:t>
      </w:r>
    </w:p>
    <w:p w14:paraId="3A06E721" w14:textId="7D76318C" w:rsidR="511E5535" w:rsidRDefault="42CBE611" w:rsidP="6FF175B5">
      <w:pPr>
        <w:rPr>
          <w:rFonts w:ascii="Calibri" w:eastAsia="Calibri" w:hAnsi="Calibri" w:cs="Calibri"/>
        </w:rPr>
      </w:pPr>
      <w:r w:rsidRPr="6DEC648B">
        <w:rPr>
          <w:rFonts w:ascii="Calibri" w:eastAsia="Calibri" w:hAnsi="Calibri" w:cs="Calibri"/>
        </w:rPr>
        <w:t>There is also an Innovator Training Program for the aged care workforce, the Aged Care Partnering Program, which is an incubator to progress scalable projects, the Innovator Network Program that connects Aged Care sector workers, and the Grants program.</w:t>
      </w:r>
      <w:r w:rsidR="109149EF" w:rsidRPr="6DEC648B">
        <w:rPr>
          <w:rFonts w:ascii="Calibri" w:eastAsia="Calibri" w:hAnsi="Calibri" w:cs="Calibri"/>
        </w:rPr>
        <w:t xml:space="preserve"> </w:t>
      </w:r>
      <w:r w:rsidRPr="6DEC648B">
        <w:rPr>
          <w:rFonts w:ascii="Calibri" w:eastAsia="Calibri" w:hAnsi="Calibri" w:cs="Calibri"/>
        </w:rPr>
        <w:t>The Grants Program is open to all eligible applicants who wish to contribute to the aged care sector’s workforce capability and capacity by implementing evidence-based research findings that will lead to scalable and translatable solutions and improvements in</w:t>
      </w:r>
      <w:r w:rsidR="7B3607C2" w:rsidRPr="6DEC648B">
        <w:rPr>
          <w:rFonts w:ascii="Calibri" w:eastAsia="Calibri" w:hAnsi="Calibri" w:cs="Calibri"/>
        </w:rPr>
        <w:t xml:space="preserve"> </w:t>
      </w:r>
      <w:r w:rsidR="0DE598CD" w:rsidRPr="6DEC648B">
        <w:rPr>
          <w:rFonts w:ascii="Calibri" w:eastAsia="Calibri" w:hAnsi="Calibri" w:cs="Calibri"/>
        </w:rPr>
        <w:t>s</w:t>
      </w:r>
      <w:r w:rsidRPr="6DEC648B">
        <w:rPr>
          <w:rFonts w:ascii="Calibri" w:eastAsia="Calibri" w:hAnsi="Calibri" w:cs="Calibri"/>
        </w:rPr>
        <w:t>ervice deliver</w:t>
      </w:r>
      <w:r w:rsidR="4C38FF03" w:rsidRPr="6DEC648B">
        <w:rPr>
          <w:rFonts w:ascii="Calibri" w:eastAsia="Calibri" w:hAnsi="Calibri" w:cs="Calibri"/>
        </w:rPr>
        <w:t xml:space="preserve">y, </w:t>
      </w:r>
      <w:r w:rsidR="4CCA73B6" w:rsidRPr="6DEC648B">
        <w:rPr>
          <w:rFonts w:ascii="Calibri" w:eastAsia="Calibri" w:hAnsi="Calibri" w:cs="Calibri"/>
        </w:rPr>
        <w:t>adoption</w:t>
      </w:r>
      <w:r w:rsidR="2ED4BEAE" w:rsidRPr="6DEC648B">
        <w:rPr>
          <w:rFonts w:ascii="Calibri" w:eastAsia="Calibri" w:hAnsi="Calibri" w:cs="Calibri"/>
        </w:rPr>
        <w:t xml:space="preserve"> </w:t>
      </w:r>
      <w:r w:rsidRPr="6DEC648B">
        <w:rPr>
          <w:rFonts w:ascii="Calibri" w:eastAsia="Calibri" w:hAnsi="Calibri" w:cs="Calibri"/>
        </w:rPr>
        <w:t>of technolog</w:t>
      </w:r>
      <w:r w:rsidR="39374C74" w:rsidRPr="6DEC648B">
        <w:rPr>
          <w:rFonts w:ascii="Calibri" w:eastAsia="Calibri" w:hAnsi="Calibri" w:cs="Calibri"/>
        </w:rPr>
        <w:t>y and q</w:t>
      </w:r>
      <w:r w:rsidRPr="6DEC648B">
        <w:rPr>
          <w:rFonts w:ascii="Calibri" w:eastAsia="Calibri" w:hAnsi="Calibri" w:cs="Calibri"/>
        </w:rPr>
        <w:t>uality of care</w:t>
      </w:r>
      <w:r w:rsidR="1CDDC054" w:rsidRPr="6DEC648B">
        <w:rPr>
          <w:rFonts w:ascii="Calibri" w:eastAsia="Calibri" w:hAnsi="Calibri" w:cs="Calibri"/>
        </w:rPr>
        <w:t>.</w:t>
      </w:r>
      <w:r w:rsidR="08BB119B" w:rsidRPr="6DEC648B">
        <w:rPr>
          <w:rFonts w:ascii="Calibri" w:eastAsia="Calibri" w:hAnsi="Calibri" w:cs="Calibri"/>
        </w:rPr>
        <w:t xml:space="preserve"> </w:t>
      </w:r>
      <w:r w:rsidRPr="6DEC648B">
        <w:rPr>
          <w:rFonts w:ascii="Calibri" w:eastAsia="Calibri" w:hAnsi="Calibri" w:cs="Calibri"/>
        </w:rPr>
        <w:t>More information about ARIIA</w:t>
      </w:r>
      <w:r w:rsidR="513EC0F8" w:rsidRPr="6DEC648B">
        <w:rPr>
          <w:rFonts w:ascii="Calibri" w:eastAsia="Calibri" w:hAnsi="Calibri" w:cs="Calibri"/>
        </w:rPr>
        <w:t xml:space="preserve"> </w:t>
      </w:r>
      <w:r w:rsidRPr="6DEC648B">
        <w:rPr>
          <w:rFonts w:ascii="Calibri" w:eastAsia="Calibri" w:hAnsi="Calibri" w:cs="Calibri"/>
        </w:rPr>
        <w:t xml:space="preserve">can be found on their website at: </w:t>
      </w:r>
      <w:hyperlink r:id="rId22" w:history="1">
        <w:r w:rsidRPr="00F055FE">
          <w:rPr>
            <w:rStyle w:val="Hyperlink"/>
            <w:rFonts w:ascii="Calibri" w:eastAsia="Calibri" w:hAnsi="Calibri" w:cs="Calibri"/>
          </w:rPr>
          <w:t>www.ariia.org.au</w:t>
        </w:r>
      </w:hyperlink>
      <w:r w:rsidRPr="6DEC648B">
        <w:rPr>
          <w:rFonts w:ascii="Calibri" w:eastAsia="Calibri" w:hAnsi="Calibri" w:cs="Calibri"/>
        </w:rPr>
        <w:t>.</w:t>
      </w:r>
    </w:p>
    <w:p w14:paraId="62B3AAB8" w14:textId="41A84B4D" w:rsidR="511E5535" w:rsidRDefault="73425971" w:rsidP="388971C1">
      <w:pPr>
        <w:pStyle w:val="ListParagraph"/>
        <w:numPr>
          <w:ilvl w:val="0"/>
          <w:numId w:val="19"/>
        </w:numPr>
        <w:rPr>
          <w:rFonts w:ascii="Calibri" w:eastAsia="Calibri" w:hAnsi="Calibri" w:cs="Calibri"/>
          <w:u w:val="single"/>
        </w:rPr>
      </w:pPr>
      <w:r w:rsidRPr="5270E91E">
        <w:rPr>
          <w:rFonts w:ascii="Calibri" w:eastAsia="Calibri" w:hAnsi="Calibri" w:cs="Calibri"/>
          <w:u w:val="single"/>
        </w:rPr>
        <w:t>Will there be a focus on equity of pay for aged care and disability workforce?</w:t>
      </w:r>
    </w:p>
    <w:p w14:paraId="484636B8" w14:textId="1B896D6A" w:rsidR="2DA894A1" w:rsidRDefault="0301614A" w:rsidP="388971C1">
      <w:pPr>
        <w:rPr>
          <w:rFonts w:ascii="Calibri" w:eastAsia="Calibri" w:hAnsi="Calibri" w:cs="Calibri"/>
        </w:rPr>
      </w:pPr>
      <w:r w:rsidRPr="6FF175B5">
        <w:rPr>
          <w:rFonts w:ascii="Calibri" w:eastAsia="Calibri" w:hAnsi="Calibri" w:cs="Calibri"/>
        </w:rPr>
        <w:t>The Department of Health and Aged Care is aware that many disability support workers earn substantially more than aged care workers, undertaking similar work.</w:t>
      </w:r>
      <w:r w:rsidR="70C0AAB3" w:rsidRPr="388971C1">
        <w:rPr>
          <w:rFonts w:ascii="Calibri" w:eastAsia="Calibri" w:hAnsi="Calibri" w:cs="Calibri"/>
        </w:rPr>
        <w:t xml:space="preserve"> </w:t>
      </w:r>
      <w:r w:rsidRPr="6FF175B5">
        <w:rPr>
          <w:rFonts w:ascii="Calibri" w:eastAsia="Calibri" w:hAnsi="Calibri" w:cs="Calibri"/>
        </w:rPr>
        <w:t xml:space="preserve">While disability support is challenging and rewarding work, aged care workers also deserve a real pay rise that fairly remunerates them for their labour. The Fair Work Commission (FWC) is currently considering a work value case for the aged care sector. As part of this process, the FWC recently announced a 15 per cent interim increase for direct care workers. This will be an important step in closing the gap between disability support and aged care wages. </w:t>
      </w:r>
    </w:p>
    <w:p w14:paraId="044FAB59" w14:textId="5DFCC5F2" w:rsidR="511E5535" w:rsidRDefault="0301614A" w:rsidP="6FF175B5">
      <w:pPr>
        <w:rPr>
          <w:rFonts w:ascii="Calibri" w:eastAsia="Calibri" w:hAnsi="Calibri" w:cs="Calibri"/>
        </w:rPr>
      </w:pPr>
      <w:r w:rsidRPr="6FF175B5">
        <w:rPr>
          <w:rFonts w:ascii="Calibri" w:eastAsia="Calibri" w:hAnsi="Calibri" w:cs="Calibri"/>
        </w:rPr>
        <w:t>The Government has committed to funding the outcome of the case.</w:t>
      </w:r>
      <w:r w:rsidR="311B9058" w:rsidRPr="388971C1">
        <w:rPr>
          <w:rFonts w:ascii="Calibri" w:eastAsia="Calibri" w:hAnsi="Calibri" w:cs="Calibri"/>
        </w:rPr>
        <w:t xml:space="preserve"> </w:t>
      </w:r>
      <w:r w:rsidRPr="6FF175B5">
        <w:rPr>
          <w:rFonts w:ascii="Calibri" w:eastAsia="Calibri" w:hAnsi="Calibri" w:cs="Calibri"/>
        </w:rPr>
        <w:t xml:space="preserve">The Government has also introduced legislation to the Parliament to introduce Care and Community Sector and Pay Equity Panels to the FWC, to strengthen their expertise on care sector and feminised work. </w:t>
      </w:r>
    </w:p>
    <w:p w14:paraId="55F7B7F5" w14:textId="471ED7A3" w:rsidR="511E5535" w:rsidRDefault="73425971" w:rsidP="388971C1">
      <w:pPr>
        <w:pStyle w:val="ListParagraph"/>
        <w:numPr>
          <w:ilvl w:val="0"/>
          <w:numId w:val="19"/>
        </w:numPr>
        <w:rPr>
          <w:rFonts w:ascii="Calibri" w:eastAsia="Calibri" w:hAnsi="Calibri" w:cs="Calibri"/>
          <w:color w:val="000000" w:themeColor="text1"/>
          <w:u w:val="single"/>
        </w:rPr>
      </w:pPr>
      <w:r w:rsidRPr="5270E91E">
        <w:rPr>
          <w:rFonts w:ascii="Calibri" w:eastAsia="Calibri" w:hAnsi="Calibri" w:cs="Calibri"/>
          <w:u w:val="single"/>
        </w:rPr>
        <w:t>How is government retaining staff and attracting new workers to aged care locally and internationally?</w:t>
      </w:r>
      <w:r w:rsidRPr="5270E91E">
        <w:rPr>
          <w:rFonts w:ascii="Calibri" w:eastAsia="Calibri" w:hAnsi="Calibri" w:cs="Calibri"/>
        </w:rPr>
        <w:t xml:space="preserve"> </w:t>
      </w:r>
    </w:p>
    <w:p w14:paraId="08D4FF77" w14:textId="011D605B" w:rsidR="0C6C0809" w:rsidRDefault="35C6E402" w:rsidP="388971C1">
      <w:pPr>
        <w:rPr>
          <w:rFonts w:ascii="Calibri" w:eastAsia="Calibri" w:hAnsi="Calibri" w:cs="Calibri"/>
        </w:rPr>
      </w:pPr>
      <w:r w:rsidRPr="6FF175B5">
        <w:rPr>
          <w:rFonts w:ascii="Calibri" w:eastAsia="Calibri" w:hAnsi="Calibri" w:cs="Calibri"/>
        </w:rPr>
        <w:t xml:space="preserve">The Australian Government is committed to building, </w:t>
      </w:r>
      <w:proofErr w:type="gramStart"/>
      <w:r w:rsidRPr="6FF175B5">
        <w:rPr>
          <w:rFonts w:ascii="Calibri" w:eastAsia="Calibri" w:hAnsi="Calibri" w:cs="Calibri"/>
        </w:rPr>
        <w:t>training</w:t>
      </w:r>
      <w:proofErr w:type="gramEnd"/>
      <w:r w:rsidRPr="6FF175B5">
        <w:rPr>
          <w:rFonts w:ascii="Calibri" w:eastAsia="Calibri" w:hAnsi="Calibri" w:cs="Calibri"/>
        </w:rPr>
        <w:t xml:space="preserve"> and supporting our aged care workforce to deliver high quality care for older Australians. Aged care workers should be valued and recognised for the complex care and critical services they provide. </w:t>
      </w:r>
    </w:p>
    <w:p w14:paraId="62A210D3" w14:textId="78ACF11F" w:rsidR="0C6C0809" w:rsidRDefault="35C6E402" w:rsidP="388971C1">
      <w:pPr>
        <w:rPr>
          <w:rFonts w:ascii="Calibri" w:eastAsia="Calibri" w:hAnsi="Calibri" w:cs="Calibri"/>
        </w:rPr>
      </w:pPr>
      <w:r w:rsidRPr="6DEC648B">
        <w:rPr>
          <w:rFonts w:ascii="Calibri" w:eastAsia="Calibri" w:hAnsi="Calibri" w:cs="Calibri"/>
        </w:rPr>
        <w:t xml:space="preserve">To support the attraction and retention, the Government is committed to supporting a real pay rise for workers. The Fair Work Commission recently </w:t>
      </w:r>
      <w:proofErr w:type="gramStart"/>
      <w:r w:rsidRPr="6DEC648B">
        <w:rPr>
          <w:rFonts w:ascii="Calibri" w:eastAsia="Calibri" w:hAnsi="Calibri" w:cs="Calibri"/>
        </w:rPr>
        <w:t>made a decision</w:t>
      </w:r>
      <w:proofErr w:type="gramEnd"/>
      <w:r w:rsidRPr="6DEC648B">
        <w:rPr>
          <w:rFonts w:ascii="Calibri" w:eastAsia="Calibri" w:hAnsi="Calibri" w:cs="Calibri"/>
        </w:rPr>
        <w:t xml:space="preserve"> in support of an interim 15 per cent increase to minimum wages for direct care workers. These workers include registered nurses, enrolled nurses, assistants in nursing, home care workers and personal care workers. This interim increase is the first stage in a three-stage process set out by the Fair Work Commission. The future process will consider increases for other workers including administrative and support staff, alongside further increases for direct care workers above 15 per cent on work value grounds. The Government will continue working collaboratively with all parties to get a pay rise into workers’ pockets as soon as possible. </w:t>
      </w:r>
    </w:p>
    <w:p w14:paraId="2F4565A3" w14:textId="29613CFB" w:rsidR="0C6C0809" w:rsidRDefault="35C6E402" w:rsidP="388971C1">
      <w:pPr>
        <w:rPr>
          <w:rFonts w:ascii="Calibri" w:eastAsia="Calibri" w:hAnsi="Calibri" w:cs="Calibri"/>
        </w:rPr>
      </w:pPr>
      <w:r w:rsidRPr="6FF175B5">
        <w:rPr>
          <w:rFonts w:ascii="Calibri" w:eastAsia="Calibri" w:hAnsi="Calibri" w:cs="Calibri"/>
        </w:rPr>
        <w:t>The Government is delivering a range of solutions to boost workforce numbers including, funding the Workforce Advisory Service, which provides free and confidential advice to support providers to develop and apply best practice workforce planning approaches and significant investment in fee-free TAFE and an extra 20,000 university places to support an increase in COVID-19 impacted professions, such as nursing.</w:t>
      </w:r>
    </w:p>
    <w:p w14:paraId="031DBAF7" w14:textId="0B56AD4A" w:rsidR="0C6C0809" w:rsidRDefault="35C6E402" w:rsidP="388971C1">
      <w:pPr>
        <w:rPr>
          <w:rFonts w:ascii="Calibri" w:eastAsia="Calibri" w:hAnsi="Calibri" w:cs="Calibri"/>
        </w:rPr>
      </w:pPr>
      <w:r w:rsidRPr="6FF175B5">
        <w:rPr>
          <w:rFonts w:ascii="Calibri" w:eastAsia="Calibri" w:hAnsi="Calibri" w:cs="Calibri"/>
        </w:rPr>
        <w:t xml:space="preserve">The Government also funds the Pacific Australia Labour Mobility </w:t>
      </w:r>
      <w:r w:rsidR="00E05E7E">
        <w:rPr>
          <w:rFonts w:ascii="Calibri" w:eastAsia="Calibri" w:hAnsi="Calibri" w:cs="Calibri"/>
        </w:rPr>
        <w:t xml:space="preserve">(PALM) </w:t>
      </w:r>
      <w:r w:rsidRPr="6FF175B5">
        <w:rPr>
          <w:rFonts w:ascii="Calibri" w:eastAsia="Calibri" w:hAnsi="Calibri" w:cs="Calibri"/>
        </w:rPr>
        <w:t>Scheme, which supports personal care workers from the Pacific to undertake aged care training and work in non-</w:t>
      </w:r>
      <w:r w:rsidRPr="6FF175B5">
        <w:rPr>
          <w:rFonts w:ascii="Calibri" w:eastAsia="Calibri" w:hAnsi="Calibri" w:cs="Calibri"/>
        </w:rPr>
        <w:lastRenderedPageBreak/>
        <w:t xml:space="preserve">metropolitan areas experiencing labour shortages. </w:t>
      </w:r>
      <w:r w:rsidR="00E05E7E">
        <w:rPr>
          <w:rFonts w:ascii="Calibri" w:eastAsia="Calibri" w:hAnsi="Calibri" w:cs="Calibri"/>
        </w:rPr>
        <w:t xml:space="preserve">The aged care expansion of the PALM Scheme will see an additional 500 workers complete the Certificate III Individual Support and commence work in Australia by the end of 2023. </w:t>
      </w:r>
      <w:r w:rsidRPr="6FF175B5">
        <w:rPr>
          <w:rFonts w:ascii="Calibri" w:eastAsia="Calibri" w:hAnsi="Calibri" w:cs="Calibri"/>
        </w:rPr>
        <w:t xml:space="preserve">The Government is also actively exploring migration settings to streamline pathways to bring in quality aged care workers. </w:t>
      </w:r>
    </w:p>
    <w:p w14:paraId="19A7268D" w14:textId="119A5B37" w:rsidR="003B4D7C" w:rsidRDefault="35C6E402" w:rsidP="6FF175B5">
      <w:pPr>
        <w:rPr>
          <w:rFonts w:ascii="Calibri" w:eastAsia="Calibri" w:hAnsi="Calibri" w:cs="Calibri"/>
          <w:lang w:val="en-US"/>
        </w:rPr>
      </w:pPr>
      <w:r w:rsidRPr="6DEC648B">
        <w:rPr>
          <w:rFonts w:ascii="Calibri" w:eastAsia="Calibri" w:hAnsi="Calibri" w:cs="Calibri"/>
          <w:lang w:val="en-US"/>
        </w:rPr>
        <w:t xml:space="preserve">The Department of Health and Aged Care has been running a series of employer engagement webinars and has recently hosted two in partnership with the Department of Employment and Workplace Relations on attracting workers into aged care and expanding the aged care workforce through Australian Apprenticeships. The recordings are available at </w:t>
      </w:r>
      <w:hyperlink r:id="rId23" w:history="1">
        <w:r w:rsidRPr="00A41FB8">
          <w:rPr>
            <w:rStyle w:val="Hyperlink"/>
            <w:rFonts w:ascii="Calibri" w:eastAsia="Calibri" w:hAnsi="Calibri" w:cs="Calibri"/>
            <w:lang w:val="en-US"/>
          </w:rPr>
          <w:t>www.health.gov.au</w:t>
        </w:r>
      </w:hyperlink>
      <w:r w:rsidRPr="6DEC648B">
        <w:rPr>
          <w:rFonts w:ascii="Calibri" w:eastAsia="Calibri" w:hAnsi="Calibri" w:cs="Calibri"/>
          <w:lang w:val="en-US"/>
        </w:rPr>
        <w:t xml:space="preserve"> using the search term </w:t>
      </w:r>
      <w:r w:rsidR="00F012D5">
        <w:rPr>
          <w:rFonts w:ascii="Calibri" w:eastAsia="Calibri" w:hAnsi="Calibri" w:cs="Calibri"/>
          <w:lang w:val="en-US"/>
        </w:rPr>
        <w:t>“</w:t>
      </w:r>
      <w:r w:rsidRPr="6DEC648B">
        <w:rPr>
          <w:rFonts w:ascii="Calibri" w:eastAsia="Calibri" w:hAnsi="Calibri" w:cs="Calibri"/>
          <w:lang w:val="en-US"/>
        </w:rPr>
        <w:t xml:space="preserve">employer engagement </w:t>
      </w:r>
      <w:r w:rsidR="00F012D5" w:rsidRPr="6DEC648B">
        <w:rPr>
          <w:rFonts w:ascii="Calibri" w:eastAsia="Calibri" w:hAnsi="Calibri" w:cs="Calibri"/>
          <w:lang w:val="en-US"/>
        </w:rPr>
        <w:t>webinars</w:t>
      </w:r>
      <w:r w:rsidR="00F012D5">
        <w:rPr>
          <w:rFonts w:ascii="Calibri" w:eastAsia="Calibri" w:hAnsi="Calibri" w:cs="Calibri"/>
          <w:lang w:val="en-US"/>
        </w:rPr>
        <w:t>”</w:t>
      </w:r>
      <w:r w:rsidRPr="6DEC648B">
        <w:rPr>
          <w:rFonts w:ascii="Calibri" w:eastAsia="Calibri" w:hAnsi="Calibri" w:cs="Calibri"/>
          <w:lang w:val="en-US"/>
        </w:rPr>
        <w:t>.</w:t>
      </w:r>
    </w:p>
    <w:p w14:paraId="3FF53745" w14:textId="1C10E662" w:rsidR="003B4D7C" w:rsidRPr="003B4D7C" w:rsidRDefault="1BA2030B" w:rsidP="6FF175B5">
      <w:pPr>
        <w:pStyle w:val="ListParagraph"/>
        <w:numPr>
          <w:ilvl w:val="0"/>
          <w:numId w:val="19"/>
        </w:numPr>
        <w:rPr>
          <w:rFonts w:ascii="Calibri" w:eastAsia="Calibri" w:hAnsi="Calibri" w:cs="Calibri"/>
          <w:color w:val="000000" w:themeColor="text1"/>
          <w:u w:val="single"/>
        </w:rPr>
      </w:pPr>
      <w:r w:rsidRPr="5270E91E">
        <w:rPr>
          <w:rFonts w:ascii="Calibri" w:eastAsia="Calibri" w:hAnsi="Calibri" w:cs="Calibri"/>
          <w:color w:val="000000" w:themeColor="text1"/>
          <w:u w:val="single"/>
        </w:rPr>
        <w:t>Is it against the law for aged care providers to use any form of restrictive practices?</w:t>
      </w:r>
    </w:p>
    <w:p w14:paraId="1F1D9F1F" w14:textId="69AA1762" w:rsidR="003B4D7C" w:rsidRDefault="59E1F12E" w:rsidP="6DEC648B">
      <w:pPr>
        <w:rPr>
          <w:rFonts w:ascii="Calibri" w:eastAsia="Calibri" w:hAnsi="Calibri" w:cs="Calibri"/>
        </w:rPr>
      </w:pPr>
      <w:r w:rsidRPr="6DEC648B">
        <w:rPr>
          <w:rFonts w:ascii="Calibri" w:eastAsia="Calibri" w:hAnsi="Calibri" w:cs="Calibri"/>
        </w:rPr>
        <w:t xml:space="preserve">Restrictive practices should only ever be used as a last </w:t>
      </w:r>
      <w:r w:rsidR="00F012D5" w:rsidRPr="6DEC648B">
        <w:rPr>
          <w:rFonts w:ascii="Calibri" w:eastAsia="Calibri" w:hAnsi="Calibri" w:cs="Calibri"/>
        </w:rPr>
        <w:t>resort</w:t>
      </w:r>
      <w:r w:rsidR="00F012D5">
        <w:rPr>
          <w:rFonts w:ascii="Calibri" w:eastAsia="Calibri" w:hAnsi="Calibri" w:cs="Calibri"/>
        </w:rPr>
        <w:t>;</w:t>
      </w:r>
      <w:r w:rsidRPr="6DEC648B">
        <w:rPr>
          <w:rFonts w:ascii="Calibri" w:eastAsia="Calibri" w:hAnsi="Calibri" w:cs="Calibri"/>
        </w:rPr>
        <w:t xml:space="preserve"> however, aged care laws do recognise that on occasions, restraints will be required to safely support a care recipient and prevent harm to themselves or others. As such, the use of restrictive practices in residential aged care, is not prohibited or illegal providing that all the robust requirements are met, and the relevant laws are followed. Strengthened requirements for the use of restrictive practices in residential aged care came into effect on 1 July 2021. Approved providers must meet all requirements for the use of a restrictive practice as set out in the </w:t>
      </w:r>
      <w:proofErr w:type="gramStart"/>
      <w:r w:rsidRPr="6DEC648B">
        <w:rPr>
          <w:rFonts w:ascii="Calibri" w:eastAsia="Calibri" w:hAnsi="Calibri" w:cs="Calibri"/>
          <w:i/>
          <w:iCs/>
        </w:rPr>
        <w:t>Quality of Care</w:t>
      </w:r>
      <w:proofErr w:type="gramEnd"/>
      <w:r w:rsidRPr="6DEC648B">
        <w:rPr>
          <w:rFonts w:ascii="Calibri" w:eastAsia="Calibri" w:hAnsi="Calibri" w:cs="Calibri"/>
          <w:i/>
          <w:iCs/>
        </w:rPr>
        <w:t xml:space="preserve"> Principles 2014</w:t>
      </w:r>
      <w:r w:rsidR="38DDC84D" w:rsidRPr="6DEC648B">
        <w:rPr>
          <w:rFonts w:ascii="Calibri" w:eastAsia="Calibri" w:hAnsi="Calibri" w:cs="Calibri"/>
          <w:i/>
          <w:iCs/>
        </w:rPr>
        <w:t>.</w:t>
      </w:r>
    </w:p>
    <w:p w14:paraId="63D04643" w14:textId="2FCAAE6B" w:rsidR="003B4D7C" w:rsidRDefault="59E1F12E" w:rsidP="6DEC648B">
      <w:pPr>
        <w:rPr>
          <w:rFonts w:ascii="Calibri" w:eastAsia="Calibri" w:hAnsi="Calibri" w:cs="Calibri"/>
        </w:rPr>
      </w:pPr>
      <w:r w:rsidRPr="6DEC648B">
        <w:rPr>
          <w:rFonts w:ascii="Calibri" w:eastAsia="Calibri" w:hAnsi="Calibri" w:cs="Calibri"/>
        </w:rPr>
        <w:t>In addition to the requirements listed above, any care recipient or their representative must provide informed consent to the use of the restrictive practice based on the need, potential risks, benefits, and alternatives trialled. The consent must be based on clearly stipulated conditions such as whether the restrictive practice (or alternative) is for temporary use or only used at certain times (</w:t>
      </w:r>
      <w:proofErr w:type="gramStart"/>
      <w:r w:rsidRPr="6DEC648B">
        <w:rPr>
          <w:rFonts w:ascii="Calibri" w:eastAsia="Calibri" w:hAnsi="Calibri" w:cs="Calibri"/>
        </w:rPr>
        <w:t>e.g.</w:t>
      </w:r>
      <w:proofErr w:type="gramEnd"/>
      <w:r w:rsidRPr="6DEC648B">
        <w:rPr>
          <w:rFonts w:ascii="Calibri" w:eastAsia="Calibri" w:hAnsi="Calibri" w:cs="Calibri"/>
        </w:rPr>
        <w:t xml:space="preserve"> only at night). Each circumstance does need to be considered on a case-by-case basis, </w:t>
      </w:r>
      <w:proofErr w:type="gramStart"/>
      <w:r w:rsidRPr="6DEC648B">
        <w:rPr>
          <w:rFonts w:ascii="Calibri" w:eastAsia="Calibri" w:hAnsi="Calibri" w:cs="Calibri"/>
        </w:rPr>
        <w:t>taking into account</w:t>
      </w:r>
      <w:proofErr w:type="gramEnd"/>
      <w:r w:rsidRPr="6DEC648B">
        <w:rPr>
          <w:rFonts w:ascii="Calibri" w:eastAsia="Calibri" w:hAnsi="Calibri" w:cs="Calibri"/>
        </w:rPr>
        <w:t xml:space="preserve"> the primary purpose of the practice and the health and safety of others. </w:t>
      </w:r>
    </w:p>
    <w:p w14:paraId="0DBB1EC5" w14:textId="08B8969C" w:rsidR="003B4D7C" w:rsidRDefault="59E1F12E" w:rsidP="6FF175B5">
      <w:pPr>
        <w:rPr>
          <w:rFonts w:ascii="Calibri" w:eastAsia="Calibri" w:hAnsi="Calibri" w:cs="Calibri"/>
        </w:rPr>
      </w:pPr>
      <w:r w:rsidRPr="6FF175B5">
        <w:rPr>
          <w:rFonts w:ascii="Calibri" w:eastAsia="Calibri" w:hAnsi="Calibri" w:cs="Calibri"/>
        </w:rPr>
        <w:t xml:space="preserve">Further details on the requirements for the use of restrictive practices can be found on the Department of Health and Aged Care website </w:t>
      </w:r>
      <w:hyperlink r:id="rId24">
        <w:r w:rsidRPr="6FF175B5">
          <w:rPr>
            <w:rStyle w:val="Hyperlink"/>
            <w:rFonts w:ascii="Calibri" w:eastAsia="Calibri" w:hAnsi="Calibri" w:cs="Calibri"/>
          </w:rPr>
          <w:t>www.health.gov.au/health-topics/aged-care/providing-aged-care-services/working-in-aged-care/restrictive-practices-in-aged-care-a-last-resort</w:t>
        </w:r>
      </w:hyperlink>
      <w:r w:rsidRPr="6FF175B5">
        <w:rPr>
          <w:rFonts w:ascii="Calibri" w:eastAsia="Calibri" w:hAnsi="Calibri" w:cs="Calibri"/>
        </w:rPr>
        <w:t xml:space="preserve"> and the Aged Care Quality and Safety Commission’s website </w:t>
      </w:r>
      <w:hyperlink r:id="rId25">
        <w:r w:rsidRPr="6FF175B5">
          <w:rPr>
            <w:rStyle w:val="Hyperlink"/>
            <w:rFonts w:ascii="Calibri" w:eastAsia="Calibri" w:hAnsi="Calibri" w:cs="Calibri"/>
          </w:rPr>
          <w:t>www.agedcarequality.gov.au/consumers/minimising-restrictive-practices</w:t>
        </w:r>
      </w:hyperlink>
    </w:p>
    <w:p w14:paraId="6D824551" w14:textId="7AA5E8E9" w:rsidR="00A41FB8" w:rsidRDefault="00DC4411" w:rsidP="388971C1">
      <w:pPr>
        <w:pStyle w:val="ListParagraph"/>
        <w:numPr>
          <w:ilvl w:val="0"/>
          <w:numId w:val="19"/>
        </w:numPr>
        <w:rPr>
          <w:rFonts w:ascii="Calibri" w:eastAsia="Calibri" w:hAnsi="Calibri" w:cs="Calibri"/>
          <w:color w:val="000000" w:themeColor="text1"/>
          <w:u w:val="single"/>
        </w:rPr>
      </w:pPr>
      <w:r>
        <w:rPr>
          <w:rFonts w:ascii="Calibri" w:eastAsia="Calibri" w:hAnsi="Calibri" w:cs="Calibri"/>
          <w:color w:val="000000" w:themeColor="text1"/>
          <w:u w:val="single"/>
        </w:rPr>
        <w:t>How will government ensure aged care staffing levels provide quality r</w:t>
      </w:r>
      <w:r w:rsidR="04ED2DAB" w:rsidRPr="5270E91E">
        <w:rPr>
          <w:rFonts w:ascii="Calibri" w:eastAsia="Calibri" w:hAnsi="Calibri" w:cs="Calibri"/>
          <w:color w:val="000000" w:themeColor="text1"/>
          <w:u w:val="single"/>
        </w:rPr>
        <w:t xml:space="preserve">esidential </w:t>
      </w:r>
      <w:r>
        <w:rPr>
          <w:rFonts w:ascii="Calibri" w:eastAsia="Calibri" w:hAnsi="Calibri" w:cs="Calibri"/>
          <w:color w:val="000000" w:themeColor="text1"/>
          <w:u w:val="single"/>
        </w:rPr>
        <w:t>a</w:t>
      </w:r>
      <w:r w:rsidR="04ED2DAB" w:rsidRPr="5270E91E">
        <w:rPr>
          <w:rFonts w:ascii="Calibri" w:eastAsia="Calibri" w:hAnsi="Calibri" w:cs="Calibri"/>
          <w:color w:val="000000" w:themeColor="text1"/>
          <w:u w:val="single"/>
        </w:rPr>
        <w:t xml:space="preserve">ged </w:t>
      </w:r>
      <w:r>
        <w:rPr>
          <w:rFonts w:ascii="Calibri" w:eastAsia="Calibri" w:hAnsi="Calibri" w:cs="Calibri"/>
          <w:color w:val="000000" w:themeColor="text1"/>
          <w:u w:val="single"/>
        </w:rPr>
        <w:t>c</w:t>
      </w:r>
      <w:r w:rsidR="04ED2DAB" w:rsidRPr="5270E91E">
        <w:rPr>
          <w:rFonts w:ascii="Calibri" w:eastAsia="Calibri" w:hAnsi="Calibri" w:cs="Calibri"/>
          <w:color w:val="000000" w:themeColor="text1"/>
          <w:u w:val="single"/>
        </w:rPr>
        <w:t xml:space="preserve">are? </w:t>
      </w:r>
    </w:p>
    <w:p w14:paraId="2F9CF4E3" w14:textId="60F2272E" w:rsidR="00617F7F" w:rsidRDefault="00617F7F" w:rsidP="00617F7F">
      <w:pPr>
        <w:rPr>
          <w:rFonts w:ascii="Calibri" w:eastAsia="Calibri" w:hAnsi="Calibri" w:cs="Calibri"/>
        </w:rPr>
      </w:pPr>
      <w:r w:rsidRPr="388971C1">
        <w:rPr>
          <w:rFonts w:ascii="Calibri" w:eastAsia="Calibri" w:hAnsi="Calibri" w:cs="Calibri"/>
        </w:rPr>
        <w:t xml:space="preserve">Staffing is critical to being able to provide quality care to residents. Ensuring every aged care service has a registered nurse on site 24 hours a day, 7 days a week by July 2023, and improving care by having more carers with more time to care are key components of the Government’s plan to improve aged care.  </w:t>
      </w:r>
    </w:p>
    <w:p w14:paraId="336B6D7A" w14:textId="77777777" w:rsidR="00617F7F" w:rsidRPr="00617F7F" w:rsidRDefault="00617F7F" w:rsidP="00617F7F">
      <w:pPr>
        <w:rPr>
          <w:rFonts w:ascii="Calibri" w:eastAsia="Calibri" w:hAnsi="Calibri" w:cs="Calibri"/>
        </w:rPr>
      </w:pPr>
      <w:r w:rsidRPr="00617F7F">
        <w:rPr>
          <w:rFonts w:ascii="Calibri" w:eastAsia="Calibri" w:hAnsi="Calibri" w:cs="Calibri"/>
        </w:rPr>
        <w:t xml:space="preserve">Care minutes represent the minimum direct care time approved residential aged care services will be required to provide to residents through registered nurses (RNs), enrolled nurses (ENs), and personal care workers (PCWs). It is important to note that approved providers remain responsible for ensuring they have sufficient staff on duty to always meet the care needs of residents, as required by their obligations under the </w:t>
      </w:r>
      <w:r w:rsidRPr="00617F7F">
        <w:rPr>
          <w:rFonts w:ascii="Calibri" w:eastAsia="Calibri" w:hAnsi="Calibri" w:cs="Calibri"/>
          <w:i/>
          <w:iCs/>
        </w:rPr>
        <w:t>Aged Care Act 1997</w:t>
      </w:r>
      <w:r w:rsidRPr="00617F7F">
        <w:rPr>
          <w:rFonts w:ascii="Calibri" w:eastAsia="Calibri" w:hAnsi="Calibri" w:cs="Calibri"/>
        </w:rPr>
        <w:t xml:space="preserve"> (the Act) and the associated Aged Care Quality Standards (Quality Standards). </w:t>
      </w:r>
    </w:p>
    <w:p w14:paraId="65CC9FE6" w14:textId="77777777" w:rsidR="00617F7F" w:rsidRDefault="00617F7F" w:rsidP="00617F7F">
      <w:r w:rsidRPr="6DEC648B">
        <w:rPr>
          <w:rFonts w:ascii="Calibri" w:eastAsia="Calibri" w:hAnsi="Calibri" w:cs="Calibri"/>
        </w:rPr>
        <w:t xml:space="preserve">The Australian Government is introducing care minutes targets in stages: </w:t>
      </w:r>
    </w:p>
    <w:p w14:paraId="761F215A" w14:textId="77777777" w:rsidR="00617F7F" w:rsidRDefault="00617F7F" w:rsidP="00617F7F">
      <w:pPr>
        <w:pStyle w:val="ListParagraph"/>
        <w:numPr>
          <w:ilvl w:val="0"/>
          <w:numId w:val="22"/>
        </w:numPr>
        <w:rPr>
          <w:rFonts w:ascii="Calibri" w:eastAsia="Calibri" w:hAnsi="Calibri" w:cs="Calibri"/>
          <w:color w:val="000000" w:themeColor="text1"/>
        </w:rPr>
      </w:pPr>
      <w:r w:rsidRPr="6DEC648B">
        <w:rPr>
          <w:rFonts w:ascii="Calibri" w:eastAsia="Calibri" w:hAnsi="Calibri" w:cs="Calibri"/>
          <w:color w:val="000000" w:themeColor="text1"/>
        </w:rPr>
        <w:t>From 1 October 2022</w:t>
      </w:r>
      <w:r>
        <w:rPr>
          <w:rFonts w:ascii="Calibri" w:eastAsia="Calibri" w:hAnsi="Calibri" w:cs="Calibri"/>
          <w:color w:val="000000" w:themeColor="text1"/>
        </w:rPr>
        <w:t>,</w:t>
      </w:r>
      <w:r w:rsidRPr="6DEC648B">
        <w:rPr>
          <w:rFonts w:ascii="Calibri" w:eastAsia="Calibri" w:hAnsi="Calibri" w:cs="Calibri"/>
          <w:color w:val="000000" w:themeColor="text1"/>
        </w:rPr>
        <w:t xml:space="preserve"> providers are funded to meet an initial target of a sector average of 200 minutes per resident per day, including a minimum of 40 minutes of RN time per day. </w:t>
      </w:r>
    </w:p>
    <w:p w14:paraId="234F81FE" w14:textId="77777777" w:rsidR="00617F7F" w:rsidRDefault="00617F7F" w:rsidP="00617F7F">
      <w:pPr>
        <w:pStyle w:val="ListParagraph"/>
        <w:numPr>
          <w:ilvl w:val="0"/>
          <w:numId w:val="21"/>
        </w:numPr>
        <w:rPr>
          <w:rFonts w:ascii="Calibri" w:eastAsia="Calibri" w:hAnsi="Calibri" w:cs="Calibri"/>
        </w:rPr>
      </w:pPr>
      <w:r w:rsidRPr="6DEC648B">
        <w:rPr>
          <w:rFonts w:ascii="Calibri" w:eastAsia="Calibri" w:hAnsi="Calibri" w:cs="Calibri"/>
          <w:color w:val="000000" w:themeColor="text1"/>
        </w:rPr>
        <w:lastRenderedPageBreak/>
        <w:t>From 1 October 2023</w:t>
      </w:r>
      <w:r>
        <w:rPr>
          <w:rFonts w:ascii="Calibri" w:eastAsia="Calibri" w:hAnsi="Calibri" w:cs="Calibri"/>
          <w:color w:val="000000" w:themeColor="text1"/>
        </w:rPr>
        <w:t>,</w:t>
      </w:r>
      <w:r w:rsidRPr="6DEC648B">
        <w:rPr>
          <w:rFonts w:ascii="Calibri" w:eastAsia="Calibri" w:hAnsi="Calibri" w:cs="Calibri"/>
        </w:rPr>
        <w:t xml:space="preserve"> the </w:t>
      </w:r>
      <w:r w:rsidRPr="6DEC648B">
        <w:rPr>
          <w:rFonts w:ascii="Calibri" w:eastAsia="Calibri" w:hAnsi="Calibri" w:cs="Calibri"/>
          <w:color w:val="000000" w:themeColor="text1"/>
        </w:rPr>
        <w:t xml:space="preserve">sector average of 200 minutes per resident per day, including a minimum of 40 minutes of RN time per day </w:t>
      </w:r>
      <w:r w:rsidRPr="6DEC648B">
        <w:rPr>
          <w:rFonts w:ascii="Calibri" w:eastAsia="Calibri" w:hAnsi="Calibri" w:cs="Calibri"/>
        </w:rPr>
        <w:t xml:space="preserve">becomes mandatory. </w:t>
      </w:r>
    </w:p>
    <w:p w14:paraId="3C3AB056" w14:textId="77777777" w:rsidR="00617F7F" w:rsidRDefault="00617F7F" w:rsidP="00617F7F">
      <w:pPr>
        <w:pStyle w:val="ListParagraph"/>
        <w:numPr>
          <w:ilvl w:val="0"/>
          <w:numId w:val="21"/>
        </w:numPr>
        <w:rPr>
          <w:rFonts w:ascii="Calibri" w:eastAsia="Calibri" w:hAnsi="Calibri" w:cs="Calibri"/>
          <w:color w:val="000000" w:themeColor="text1"/>
        </w:rPr>
      </w:pPr>
      <w:r w:rsidRPr="6DEC648B">
        <w:rPr>
          <w:rFonts w:ascii="Calibri" w:eastAsia="Calibri" w:hAnsi="Calibri" w:cs="Calibri"/>
          <w:color w:val="000000" w:themeColor="text1"/>
        </w:rPr>
        <w:t xml:space="preserve">From 1 October 2024, a mandatory minimum of a sector average of 215 minutes per resident per day (including a minimum of 44 minutes of RN time per day.  </w:t>
      </w:r>
    </w:p>
    <w:p w14:paraId="134228D0" w14:textId="3B539FF6" w:rsidR="003B4D7C" w:rsidRPr="00A41FB8" w:rsidRDefault="003B4D7C" w:rsidP="00A41FB8">
      <w:pPr>
        <w:rPr>
          <w:rFonts w:ascii="Calibri" w:eastAsia="Calibri" w:hAnsi="Calibri" w:cs="Calibri"/>
          <w:color w:val="000000" w:themeColor="text1"/>
          <w:u w:val="single"/>
        </w:rPr>
      </w:pPr>
    </w:p>
    <w:p w14:paraId="383B6889" w14:textId="043488B1" w:rsidR="00A41FB8" w:rsidRPr="00617F7F" w:rsidRDefault="04ED2DAB" w:rsidP="00617F7F">
      <w:pPr>
        <w:pStyle w:val="ListParagraph"/>
        <w:numPr>
          <w:ilvl w:val="0"/>
          <w:numId w:val="19"/>
        </w:numPr>
        <w:rPr>
          <w:rFonts w:ascii="Calibri" w:eastAsia="Calibri" w:hAnsi="Calibri" w:cs="Calibri"/>
          <w:color w:val="000000" w:themeColor="text1"/>
          <w:u w:val="single"/>
        </w:rPr>
      </w:pPr>
      <w:r w:rsidRPr="5270E91E">
        <w:rPr>
          <w:rFonts w:ascii="Calibri" w:eastAsia="Calibri" w:hAnsi="Calibri" w:cs="Calibri"/>
          <w:color w:val="000000" w:themeColor="text1"/>
          <w:u w:val="single"/>
        </w:rPr>
        <w:t>Ha</w:t>
      </w:r>
      <w:r w:rsidR="00DC4411">
        <w:rPr>
          <w:rFonts w:ascii="Calibri" w:eastAsia="Calibri" w:hAnsi="Calibri" w:cs="Calibri"/>
          <w:color w:val="000000" w:themeColor="text1"/>
          <w:u w:val="single"/>
        </w:rPr>
        <w:t>s</w:t>
      </w:r>
      <w:r w:rsidRPr="5270E91E">
        <w:rPr>
          <w:rFonts w:ascii="Calibri" w:eastAsia="Calibri" w:hAnsi="Calibri" w:cs="Calibri"/>
          <w:color w:val="000000" w:themeColor="text1"/>
          <w:u w:val="single"/>
        </w:rPr>
        <w:t xml:space="preserve"> the AN-ACC been reviewed for effectiveness</w:t>
      </w:r>
      <w:r w:rsidR="0E78E9F8" w:rsidRPr="5270E91E">
        <w:rPr>
          <w:rFonts w:ascii="Calibri" w:eastAsia="Calibri" w:hAnsi="Calibri" w:cs="Calibri"/>
          <w:color w:val="000000" w:themeColor="text1"/>
          <w:u w:val="single"/>
        </w:rPr>
        <w:t>?</w:t>
      </w:r>
    </w:p>
    <w:p w14:paraId="0AB8C761" w14:textId="77777777" w:rsidR="00617F7F" w:rsidRDefault="00617F7F" w:rsidP="00617F7F">
      <w:pPr>
        <w:rPr>
          <w:rFonts w:ascii="Calibri" w:eastAsia="Calibri" w:hAnsi="Calibri" w:cs="Calibri"/>
        </w:rPr>
      </w:pPr>
      <w:r w:rsidRPr="6DEC648B">
        <w:rPr>
          <w:rFonts w:ascii="Calibri" w:eastAsia="Calibri" w:hAnsi="Calibri" w:cs="Calibri"/>
        </w:rPr>
        <w:t xml:space="preserve">The Government has implemented the AN-ACC tool as designed by the University of Wollongong during the Resource Utilisation and Classification Study (RUCS). The RUCS found that </w:t>
      </w:r>
      <w:proofErr w:type="spellStart"/>
      <w:r w:rsidRPr="6DEC648B">
        <w:rPr>
          <w:rFonts w:ascii="Calibri" w:eastAsia="Calibri" w:hAnsi="Calibri" w:cs="Calibri"/>
        </w:rPr>
        <w:t>casemix</w:t>
      </w:r>
      <w:proofErr w:type="spellEnd"/>
      <w:r w:rsidRPr="6DEC648B">
        <w:rPr>
          <w:rFonts w:ascii="Calibri" w:eastAsia="Calibri" w:hAnsi="Calibri" w:cs="Calibri"/>
        </w:rPr>
        <w:t xml:space="preserve"> models typically provide a greater degree of flexibility to match funding and care requirements to differing levels of need, compared with staff ratio models. The AN‑ACC funding model will enable care minutes to be adjusted according to an independent assessment of individual resident care needs. From a practical perspective, this means that average care minute targets will vary between facilities and change over time as the resident care needs change.</w:t>
      </w:r>
    </w:p>
    <w:p w14:paraId="6DC58F81" w14:textId="77777777" w:rsidR="00617F7F" w:rsidRDefault="00617F7F" w:rsidP="00617F7F">
      <w:r w:rsidRPr="388971C1">
        <w:rPr>
          <w:rFonts w:ascii="Calibri" w:eastAsia="Calibri" w:hAnsi="Calibri" w:cs="Calibri"/>
        </w:rPr>
        <w:t xml:space="preserve">Any evaluation of the AN-ACC tool moving forward will be considered by the Department in the future at a time yet to be determined. Any proposed changes would be undertaken with consultation with key stakeholders.  </w:t>
      </w:r>
    </w:p>
    <w:p w14:paraId="5E5787A5" w14:textId="2629C8FF" w:rsidR="003B4D7C" w:rsidRDefault="003B4D7C" w:rsidP="6FF175B5"/>
    <w:sectPr w:rsidR="003B4D7C">
      <w:footerReference w:type="default" r:id="rId2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B5E87" w14:textId="77777777" w:rsidR="00E47E04" w:rsidRDefault="00E47E04" w:rsidP="001110A5">
      <w:pPr>
        <w:spacing w:after="0" w:line="240" w:lineRule="auto"/>
      </w:pPr>
      <w:r>
        <w:separator/>
      </w:r>
    </w:p>
  </w:endnote>
  <w:endnote w:type="continuationSeparator" w:id="0">
    <w:p w14:paraId="73827833" w14:textId="77777777" w:rsidR="00E47E04" w:rsidRDefault="00E47E04" w:rsidP="00111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altName w:val="Tahoma"/>
    <w:charset w:val="00"/>
    <w:family w:val="roman"/>
    <w:pitch w:val="variable"/>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504916"/>
      <w:docPartObj>
        <w:docPartGallery w:val="Page Numbers (Bottom of Page)"/>
        <w:docPartUnique/>
      </w:docPartObj>
    </w:sdtPr>
    <w:sdtEndPr>
      <w:rPr>
        <w:noProof/>
      </w:rPr>
    </w:sdtEndPr>
    <w:sdtContent>
      <w:p w14:paraId="2B3A1345" w14:textId="61BACCAF" w:rsidR="001110A5" w:rsidRDefault="001110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58F239" w14:textId="77777777" w:rsidR="001110A5" w:rsidRDefault="00111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42E3A" w14:textId="77777777" w:rsidR="00E47E04" w:rsidRDefault="00E47E04" w:rsidP="001110A5">
      <w:pPr>
        <w:spacing w:after="0" w:line="240" w:lineRule="auto"/>
      </w:pPr>
      <w:r>
        <w:separator/>
      </w:r>
    </w:p>
  </w:footnote>
  <w:footnote w:type="continuationSeparator" w:id="0">
    <w:p w14:paraId="676296B2" w14:textId="77777777" w:rsidR="00E47E04" w:rsidRDefault="00E47E04" w:rsidP="001110A5">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CjeADJYmfF/i7O" int2:id="HcfjRHZV">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77BB5"/>
    <w:multiLevelType w:val="hybridMultilevel"/>
    <w:tmpl w:val="FFFFFFFF"/>
    <w:lvl w:ilvl="0" w:tplc="B6AA10F0">
      <w:start w:val="1"/>
      <w:numFmt w:val="bullet"/>
      <w:lvlText w:val=""/>
      <w:lvlJc w:val="left"/>
      <w:pPr>
        <w:ind w:left="720" w:hanging="360"/>
      </w:pPr>
      <w:rPr>
        <w:rFonts w:ascii="Symbol" w:hAnsi="Symbol" w:hint="default"/>
      </w:rPr>
    </w:lvl>
    <w:lvl w:ilvl="1" w:tplc="3E989658">
      <w:start w:val="1"/>
      <w:numFmt w:val="bullet"/>
      <w:lvlText w:val="o"/>
      <w:lvlJc w:val="left"/>
      <w:pPr>
        <w:ind w:left="1440" w:hanging="360"/>
      </w:pPr>
      <w:rPr>
        <w:rFonts w:ascii="Courier New" w:hAnsi="Courier New" w:hint="default"/>
      </w:rPr>
    </w:lvl>
    <w:lvl w:ilvl="2" w:tplc="1AEC4588">
      <w:start w:val="1"/>
      <w:numFmt w:val="bullet"/>
      <w:lvlText w:val=""/>
      <w:lvlJc w:val="left"/>
      <w:pPr>
        <w:ind w:left="2160" w:hanging="360"/>
      </w:pPr>
      <w:rPr>
        <w:rFonts w:ascii="Wingdings" w:hAnsi="Wingdings" w:hint="default"/>
      </w:rPr>
    </w:lvl>
    <w:lvl w:ilvl="3" w:tplc="E9167D08">
      <w:start w:val="1"/>
      <w:numFmt w:val="bullet"/>
      <w:lvlText w:val=""/>
      <w:lvlJc w:val="left"/>
      <w:pPr>
        <w:ind w:left="2880" w:hanging="360"/>
      </w:pPr>
      <w:rPr>
        <w:rFonts w:ascii="Symbol" w:hAnsi="Symbol" w:hint="default"/>
      </w:rPr>
    </w:lvl>
    <w:lvl w:ilvl="4" w:tplc="302A081C">
      <w:start w:val="1"/>
      <w:numFmt w:val="bullet"/>
      <w:lvlText w:val="o"/>
      <w:lvlJc w:val="left"/>
      <w:pPr>
        <w:ind w:left="3600" w:hanging="360"/>
      </w:pPr>
      <w:rPr>
        <w:rFonts w:ascii="Courier New" w:hAnsi="Courier New" w:hint="default"/>
      </w:rPr>
    </w:lvl>
    <w:lvl w:ilvl="5" w:tplc="828E1838">
      <w:start w:val="1"/>
      <w:numFmt w:val="bullet"/>
      <w:lvlText w:val=""/>
      <w:lvlJc w:val="left"/>
      <w:pPr>
        <w:ind w:left="4320" w:hanging="360"/>
      </w:pPr>
      <w:rPr>
        <w:rFonts w:ascii="Wingdings" w:hAnsi="Wingdings" w:hint="default"/>
      </w:rPr>
    </w:lvl>
    <w:lvl w:ilvl="6" w:tplc="9A345100">
      <w:start w:val="1"/>
      <w:numFmt w:val="bullet"/>
      <w:lvlText w:val=""/>
      <w:lvlJc w:val="left"/>
      <w:pPr>
        <w:ind w:left="5040" w:hanging="360"/>
      </w:pPr>
      <w:rPr>
        <w:rFonts w:ascii="Symbol" w:hAnsi="Symbol" w:hint="default"/>
      </w:rPr>
    </w:lvl>
    <w:lvl w:ilvl="7" w:tplc="EE5CE066">
      <w:start w:val="1"/>
      <w:numFmt w:val="bullet"/>
      <w:lvlText w:val="o"/>
      <w:lvlJc w:val="left"/>
      <w:pPr>
        <w:ind w:left="5760" w:hanging="360"/>
      </w:pPr>
      <w:rPr>
        <w:rFonts w:ascii="Courier New" w:hAnsi="Courier New" w:hint="default"/>
      </w:rPr>
    </w:lvl>
    <w:lvl w:ilvl="8" w:tplc="3AE27772">
      <w:start w:val="1"/>
      <w:numFmt w:val="bullet"/>
      <w:lvlText w:val=""/>
      <w:lvlJc w:val="left"/>
      <w:pPr>
        <w:ind w:left="6480" w:hanging="360"/>
      </w:pPr>
      <w:rPr>
        <w:rFonts w:ascii="Wingdings" w:hAnsi="Wingdings" w:hint="default"/>
      </w:rPr>
    </w:lvl>
  </w:abstractNum>
  <w:abstractNum w:abstractNumId="1" w15:restartNumberingAfterBreak="0">
    <w:nsid w:val="16C692DB"/>
    <w:multiLevelType w:val="hybridMultilevel"/>
    <w:tmpl w:val="BB6CB4DC"/>
    <w:lvl w:ilvl="0" w:tplc="F850B934">
      <w:start w:val="1"/>
      <w:numFmt w:val="bullet"/>
      <w:lvlText w:val=""/>
      <w:lvlJc w:val="left"/>
      <w:pPr>
        <w:ind w:left="720" w:hanging="360"/>
      </w:pPr>
      <w:rPr>
        <w:rFonts w:ascii="Symbol" w:hAnsi="Symbol" w:hint="default"/>
      </w:rPr>
    </w:lvl>
    <w:lvl w:ilvl="1" w:tplc="7D64FA5E">
      <w:start w:val="1"/>
      <w:numFmt w:val="bullet"/>
      <w:lvlText w:val="o"/>
      <w:lvlJc w:val="left"/>
      <w:pPr>
        <w:ind w:left="1440" w:hanging="360"/>
      </w:pPr>
      <w:rPr>
        <w:rFonts w:ascii="Courier New" w:hAnsi="Courier New" w:hint="default"/>
      </w:rPr>
    </w:lvl>
    <w:lvl w:ilvl="2" w:tplc="99723A60">
      <w:start w:val="1"/>
      <w:numFmt w:val="bullet"/>
      <w:lvlText w:val=""/>
      <w:lvlJc w:val="left"/>
      <w:pPr>
        <w:ind w:left="2160" w:hanging="360"/>
      </w:pPr>
      <w:rPr>
        <w:rFonts w:ascii="Wingdings" w:hAnsi="Wingdings" w:hint="default"/>
      </w:rPr>
    </w:lvl>
    <w:lvl w:ilvl="3" w:tplc="01045526">
      <w:start w:val="1"/>
      <w:numFmt w:val="bullet"/>
      <w:lvlText w:val=""/>
      <w:lvlJc w:val="left"/>
      <w:pPr>
        <w:ind w:left="2880" w:hanging="360"/>
      </w:pPr>
      <w:rPr>
        <w:rFonts w:ascii="Symbol" w:hAnsi="Symbol" w:hint="default"/>
      </w:rPr>
    </w:lvl>
    <w:lvl w:ilvl="4" w:tplc="2410C634">
      <w:start w:val="1"/>
      <w:numFmt w:val="bullet"/>
      <w:lvlText w:val="o"/>
      <w:lvlJc w:val="left"/>
      <w:pPr>
        <w:ind w:left="3600" w:hanging="360"/>
      </w:pPr>
      <w:rPr>
        <w:rFonts w:ascii="Courier New" w:hAnsi="Courier New" w:hint="default"/>
      </w:rPr>
    </w:lvl>
    <w:lvl w:ilvl="5" w:tplc="319476E4">
      <w:start w:val="1"/>
      <w:numFmt w:val="bullet"/>
      <w:lvlText w:val=""/>
      <w:lvlJc w:val="left"/>
      <w:pPr>
        <w:ind w:left="4320" w:hanging="360"/>
      </w:pPr>
      <w:rPr>
        <w:rFonts w:ascii="Wingdings" w:hAnsi="Wingdings" w:hint="default"/>
      </w:rPr>
    </w:lvl>
    <w:lvl w:ilvl="6" w:tplc="7D98B1AA">
      <w:start w:val="1"/>
      <w:numFmt w:val="bullet"/>
      <w:lvlText w:val=""/>
      <w:lvlJc w:val="left"/>
      <w:pPr>
        <w:ind w:left="5040" w:hanging="360"/>
      </w:pPr>
      <w:rPr>
        <w:rFonts w:ascii="Symbol" w:hAnsi="Symbol" w:hint="default"/>
      </w:rPr>
    </w:lvl>
    <w:lvl w:ilvl="7" w:tplc="334AFB74">
      <w:start w:val="1"/>
      <w:numFmt w:val="bullet"/>
      <w:lvlText w:val="o"/>
      <w:lvlJc w:val="left"/>
      <w:pPr>
        <w:ind w:left="5760" w:hanging="360"/>
      </w:pPr>
      <w:rPr>
        <w:rFonts w:ascii="Courier New" w:hAnsi="Courier New" w:hint="default"/>
      </w:rPr>
    </w:lvl>
    <w:lvl w:ilvl="8" w:tplc="37AC2F9C">
      <w:start w:val="1"/>
      <w:numFmt w:val="bullet"/>
      <w:lvlText w:val=""/>
      <w:lvlJc w:val="left"/>
      <w:pPr>
        <w:ind w:left="6480" w:hanging="360"/>
      </w:pPr>
      <w:rPr>
        <w:rFonts w:ascii="Wingdings" w:hAnsi="Wingdings" w:hint="default"/>
      </w:rPr>
    </w:lvl>
  </w:abstractNum>
  <w:abstractNum w:abstractNumId="2" w15:restartNumberingAfterBreak="0">
    <w:nsid w:val="172024E8"/>
    <w:multiLevelType w:val="hybridMultilevel"/>
    <w:tmpl w:val="F6DABE70"/>
    <w:lvl w:ilvl="0" w:tplc="FFFFFFFF">
      <w:start w:val="1"/>
      <w:numFmt w:val="decimal"/>
      <w:lvlText w:val="%1."/>
      <w:lvlJc w:val="left"/>
      <w:pPr>
        <w:ind w:left="360" w:hanging="360"/>
      </w:pPr>
    </w:lvl>
    <w:lvl w:ilvl="1" w:tplc="5802D9F8">
      <w:start w:val="1"/>
      <w:numFmt w:val="lowerLetter"/>
      <w:lvlText w:val="%2."/>
      <w:lvlJc w:val="left"/>
      <w:pPr>
        <w:ind w:left="1080" w:hanging="360"/>
      </w:pPr>
    </w:lvl>
    <w:lvl w:ilvl="2" w:tplc="AFC6B31E">
      <w:start w:val="1"/>
      <w:numFmt w:val="lowerRoman"/>
      <w:lvlText w:val="%3."/>
      <w:lvlJc w:val="right"/>
      <w:pPr>
        <w:ind w:left="1800" w:hanging="180"/>
      </w:pPr>
    </w:lvl>
    <w:lvl w:ilvl="3" w:tplc="36BC5618">
      <w:start w:val="1"/>
      <w:numFmt w:val="decimal"/>
      <w:lvlText w:val="%4."/>
      <w:lvlJc w:val="left"/>
      <w:pPr>
        <w:ind w:left="2520" w:hanging="360"/>
      </w:pPr>
    </w:lvl>
    <w:lvl w:ilvl="4" w:tplc="4080CB8A">
      <w:start w:val="1"/>
      <w:numFmt w:val="lowerLetter"/>
      <w:lvlText w:val="%5."/>
      <w:lvlJc w:val="left"/>
      <w:pPr>
        <w:ind w:left="3240" w:hanging="360"/>
      </w:pPr>
    </w:lvl>
    <w:lvl w:ilvl="5" w:tplc="0EDC4A3E">
      <w:start w:val="1"/>
      <w:numFmt w:val="lowerRoman"/>
      <w:lvlText w:val="%6."/>
      <w:lvlJc w:val="right"/>
      <w:pPr>
        <w:ind w:left="3960" w:hanging="180"/>
      </w:pPr>
    </w:lvl>
    <w:lvl w:ilvl="6" w:tplc="B2223FF2">
      <w:start w:val="1"/>
      <w:numFmt w:val="decimal"/>
      <w:lvlText w:val="%7."/>
      <w:lvlJc w:val="left"/>
      <w:pPr>
        <w:ind w:left="4680" w:hanging="360"/>
      </w:pPr>
    </w:lvl>
    <w:lvl w:ilvl="7" w:tplc="B72C82BE">
      <w:start w:val="1"/>
      <w:numFmt w:val="lowerLetter"/>
      <w:lvlText w:val="%8."/>
      <w:lvlJc w:val="left"/>
      <w:pPr>
        <w:ind w:left="5400" w:hanging="360"/>
      </w:pPr>
    </w:lvl>
    <w:lvl w:ilvl="8" w:tplc="1F3247E6">
      <w:start w:val="1"/>
      <w:numFmt w:val="lowerRoman"/>
      <w:lvlText w:val="%9."/>
      <w:lvlJc w:val="right"/>
      <w:pPr>
        <w:ind w:left="6120" w:hanging="180"/>
      </w:pPr>
    </w:lvl>
  </w:abstractNum>
  <w:abstractNum w:abstractNumId="3" w15:restartNumberingAfterBreak="0">
    <w:nsid w:val="18F82E19"/>
    <w:multiLevelType w:val="hybridMultilevel"/>
    <w:tmpl w:val="6646E17A"/>
    <w:lvl w:ilvl="0" w:tplc="93047D52">
      <w:start w:val="1"/>
      <w:numFmt w:val="bullet"/>
      <w:lvlText w:val="·"/>
      <w:lvlJc w:val="left"/>
      <w:pPr>
        <w:ind w:left="720" w:hanging="360"/>
      </w:pPr>
      <w:rPr>
        <w:rFonts w:ascii="Symbol" w:hAnsi="Symbol" w:hint="default"/>
      </w:rPr>
    </w:lvl>
    <w:lvl w:ilvl="1" w:tplc="4202CCCC">
      <w:start w:val="1"/>
      <w:numFmt w:val="bullet"/>
      <w:lvlText w:val="o"/>
      <w:lvlJc w:val="left"/>
      <w:pPr>
        <w:ind w:left="1440" w:hanging="360"/>
      </w:pPr>
      <w:rPr>
        <w:rFonts w:ascii="Courier New" w:hAnsi="Courier New" w:hint="default"/>
      </w:rPr>
    </w:lvl>
    <w:lvl w:ilvl="2" w:tplc="58122AF0">
      <w:start w:val="1"/>
      <w:numFmt w:val="bullet"/>
      <w:lvlText w:val=""/>
      <w:lvlJc w:val="left"/>
      <w:pPr>
        <w:ind w:left="2160" w:hanging="360"/>
      </w:pPr>
      <w:rPr>
        <w:rFonts w:ascii="Wingdings" w:hAnsi="Wingdings" w:hint="default"/>
      </w:rPr>
    </w:lvl>
    <w:lvl w:ilvl="3" w:tplc="86C23946">
      <w:start w:val="1"/>
      <w:numFmt w:val="bullet"/>
      <w:lvlText w:val=""/>
      <w:lvlJc w:val="left"/>
      <w:pPr>
        <w:ind w:left="2880" w:hanging="360"/>
      </w:pPr>
      <w:rPr>
        <w:rFonts w:ascii="Symbol" w:hAnsi="Symbol" w:hint="default"/>
      </w:rPr>
    </w:lvl>
    <w:lvl w:ilvl="4" w:tplc="A98CE8AC">
      <w:start w:val="1"/>
      <w:numFmt w:val="bullet"/>
      <w:lvlText w:val="o"/>
      <w:lvlJc w:val="left"/>
      <w:pPr>
        <w:ind w:left="3600" w:hanging="360"/>
      </w:pPr>
      <w:rPr>
        <w:rFonts w:ascii="Courier New" w:hAnsi="Courier New" w:hint="default"/>
      </w:rPr>
    </w:lvl>
    <w:lvl w:ilvl="5" w:tplc="AF88A4D6">
      <w:start w:val="1"/>
      <w:numFmt w:val="bullet"/>
      <w:lvlText w:val=""/>
      <w:lvlJc w:val="left"/>
      <w:pPr>
        <w:ind w:left="4320" w:hanging="360"/>
      </w:pPr>
      <w:rPr>
        <w:rFonts w:ascii="Wingdings" w:hAnsi="Wingdings" w:hint="default"/>
      </w:rPr>
    </w:lvl>
    <w:lvl w:ilvl="6" w:tplc="1C08BDFC">
      <w:start w:val="1"/>
      <w:numFmt w:val="bullet"/>
      <w:lvlText w:val=""/>
      <w:lvlJc w:val="left"/>
      <w:pPr>
        <w:ind w:left="5040" w:hanging="360"/>
      </w:pPr>
      <w:rPr>
        <w:rFonts w:ascii="Symbol" w:hAnsi="Symbol" w:hint="default"/>
      </w:rPr>
    </w:lvl>
    <w:lvl w:ilvl="7" w:tplc="18ACF6BC">
      <w:start w:val="1"/>
      <w:numFmt w:val="bullet"/>
      <w:lvlText w:val="o"/>
      <w:lvlJc w:val="left"/>
      <w:pPr>
        <w:ind w:left="5760" w:hanging="360"/>
      </w:pPr>
      <w:rPr>
        <w:rFonts w:ascii="Courier New" w:hAnsi="Courier New" w:hint="default"/>
      </w:rPr>
    </w:lvl>
    <w:lvl w:ilvl="8" w:tplc="514661DA">
      <w:start w:val="1"/>
      <w:numFmt w:val="bullet"/>
      <w:lvlText w:val=""/>
      <w:lvlJc w:val="left"/>
      <w:pPr>
        <w:ind w:left="6480" w:hanging="360"/>
      </w:pPr>
      <w:rPr>
        <w:rFonts w:ascii="Wingdings" w:hAnsi="Wingdings" w:hint="default"/>
      </w:rPr>
    </w:lvl>
  </w:abstractNum>
  <w:abstractNum w:abstractNumId="4" w15:restartNumberingAfterBreak="0">
    <w:nsid w:val="2100CAFC"/>
    <w:multiLevelType w:val="hybridMultilevel"/>
    <w:tmpl w:val="C3646832"/>
    <w:lvl w:ilvl="0" w:tplc="FFFFFFFF">
      <w:start w:val="1"/>
      <w:numFmt w:val="bullet"/>
      <w:lvlText w:val="·"/>
      <w:lvlJc w:val="left"/>
      <w:pPr>
        <w:ind w:left="720" w:hanging="360"/>
      </w:pPr>
      <w:rPr>
        <w:rFonts w:ascii="Symbol" w:hAnsi="Symbol" w:hint="default"/>
      </w:rPr>
    </w:lvl>
    <w:lvl w:ilvl="1" w:tplc="CC6E4CF2">
      <w:start w:val="1"/>
      <w:numFmt w:val="bullet"/>
      <w:lvlText w:val="o"/>
      <w:lvlJc w:val="left"/>
      <w:pPr>
        <w:ind w:left="1440" w:hanging="360"/>
      </w:pPr>
      <w:rPr>
        <w:rFonts w:ascii="Courier New" w:hAnsi="Courier New" w:hint="default"/>
      </w:rPr>
    </w:lvl>
    <w:lvl w:ilvl="2" w:tplc="78500F30">
      <w:start w:val="1"/>
      <w:numFmt w:val="bullet"/>
      <w:lvlText w:val=""/>
      <w:lvlJc w:val="left"/>
      <w:pPr>
        <w:ind w:left="2160" w:hanging="360"/>
      </w:pPr>
      <w:rPr>
        <w:rFonts w:ascii="Wingdings" w:hAnsi="Wingdings" w:hint="default"/>
      </w:rPr>
    </w:lvl>
    <w:lvl w:ilvl="3" w:tplc="E2F0AB9A">
      <w:start w:val="1"/>
      <w:numFmt w:val="bullet"/>
      <w:lvlText w:val=""/>
      <w:lvlJc w:val="left"/>
      <w:pPr>
        <w:ind w:left="2880" w:hanging="360"/>
      </w:pPr>
      <w:rPr>
        <w:rFonts w:ascii="Symbol" w:hAnsi="Symbol" w:hint="default"/>
      </w:rPr>
    </w:lvl>
    <w:lvl w:ilvl="4" w:tplc="C220FE72">
      <w:start w:val="1"/>
      <w:numFmt w:val="bullet"/>
      <w:lvlText w:val="o"/>
      <w:lvlJc w:val="left"/>
      <w:pPr>
        <w:ind w:left="3600" w:hanging="360"/>
      </w:pPr>
      <w:rPr>
        <w:rFonts w:ascii="Courier New" w:hAnsi="Courier New" w:hint="default"/>
      </w:rPr>
    </w:lvl>
    <w:lvl w:ilvl="5" w:tplc="2140FC46">
      <w:start w:val="1"/>
      <w:numFmt w:val="bullet"/>
      <w:lvlText w:val=""/>
      <w:lvlJc w:val="left"/>
      <w:pPr>
        <w:ind w:left="4320" w:hanging="360"/>
      </w:pPr>
      <w:rPr>
        <w:rFonts w:ascii="Wingdings" w:hAnsi="Wingdings" w:hint="default"/>
      </w:rPr>
    </w:lvl>
    <w:lvl w:ilvl="6" w:tplc="A942E882">
      <w:start w:val="1"/>
      <w:numFmt w:val="bullet"/>
      <w:lvlText w:val=""/>
      <w:lvlJc w:val="left"/>
      <w:pPr>
        <w:ind w:left="5040" w:hanging="360"/>
      </w:pPr>
      <w:rPr>
        <w:rFonts w:ascii="Symbol" w:hAnsi="Symbol" w:hint="default"/>
      </w:rPr>
    </w:lvl>
    <w:lvl w:ilvl="7" w:tplc="57085FEC">
      <w:start w:val="1"/>
      <w:numFmt w:val="bullet"/>
      <w:lvlText w:val="o"/>
      <w:lvlJc w:val="left"/>
      <w:pPr>
        <w:ind w:left="5760" w:hanging="360"/>
      </w:pPr>
      <w:rPr>
        <w:rFonts w:ascii="Courier New" w:hAnsi="Courier New" w:hint="default"/>
      </w:rPr>
    </w:lvl>
    <w:lvl w:ilvl="8" w:tplc="438E0FE8">
      <w:start w:val="1"/>
      <w:numFmt w:val="bullet"/>
      <w:lvlText w:val=""/>
      <w:lvlJc w:val="left"/>
      <w:pPr>
        <w:ind w:left="6480" w:hanging="360"/>
      </w:pPr>
      <w:rPr>
        <w:rFonts w:ascii="Wingdings" w:hAnsi="Wingdings" w:hint="default"/>
      </w:rPr>
    </w:lvl>
  </w:abstractNum>
  <w:abstractNum w:abstractNumId="5" w15:restartNumberingAfterBreak="0">
    <w:nsid w:val="217117B6"/>
    <w:multiLevelType w:val="hybridMultilevel"/>
    <w:tmpl w:val="A938359C"/>
    <w:lvl w:ilvl="0" w:tplc="7314248E">
      <w:numFmt w:val="bullet"/>
      <w:lvlText w:val="•"/>
      <w:lvlJc w:val="left"/>
      <w:pPr>
        <w:ind w:left="1125" w:hanging="360"/>
      </w:pPr>
      <w:rPr>
        <w:rFonts w:ascii="Proxima Nova" w:eastAsia="Proxima Nova" w:hAnsi="Proxima Nova" w:cs="Proxima Nova" w:hint="default"/>
        <w:b w:val="0"/>
        <w:bCs w:val="0"/>
        <w:i w:val="0"/>
        <w:iCs w:val="0"/>
        <w:w w:val="100"/>
        <w:sz w:val="24"/>
        <w:szCs w:val="24"/>
        <w:lang w:val="en-US" w:eastAsia="en-US" w:bidi="ar-SA"/>
      </w:rPr>
    </w:lvl>
    <w:lvl w:ilvl="1" w:tplc="08090003">
      <w:start w:val="1"/>
      <w:numFmt w:val="bullet"/>
      <w:lvlText w:val="o"/>
      <w:lvlJc w:val="left"/>
      <w:pPr>
        <w:ind w:left="836" w:hanging="360"/>
      </w:pPr>
      <w:rPr>
        <w:rFonts w:ascii="Courier New" w:hAnsi="Courier New" w:cs="Courier New" w:hint="default"/>
      </w:rPr>
    </w:lvl>
    <w:lvl w:ilvl="2" w:tplc="08090005" w:tentative="1">
      <w:start w:val="1"/>
      <w:numFmt w:val="bullet"/>
      <w:lvlText w:val=""/>
      <w:lvlJc w:val="left"/>
      <w:pPr>
        <w:ind w:left="1556" w:hanging="360"/>
      </w:pPr>
      <w:rPr>
        <w:rFonts w:ascii="Wingdings" w:hAnsi="Wingdings" w:hint="default"/>
      </w:rPr>
    </w:lvl>
    <w:lvl w:ilvl="3" w:tplc="08090001" w:tentative="1">
      <w:start w:val="1"/>
      <w:numFmt w:val="bullet"/>
      <w:lvlText w:val=""/>
      <w:lvlJc w:val="left"/>
      <w:pPr>
        <w:ind w:left="2276" w:hanging="360"/>
      </w:pPr>
      <w:rPr>
        <w:rFonts w:ascii="Symbol" w:hAnsi="Symbol" w:hint="default"/>
      </w:rPr>
    </w:lvl>
    <w:lvl w:ilvl="4" w:tplc="08090003" w:tentative="1">
      <w:start w:val="1"/>
      <w:numFmt w:val="bullet"/>
      <w:lvlText w:val="o"/>
      <w:lvlJc w:val="left"/>
      <w:pPr>
        <w:ind w:left="2996" w:hanging="360"/>
      </w:pPr>
      <w:rPr>
        <w:rFonts w:ascii="Courier New" w:hAnsi="Courier New" w:cs="Courier New" w:hint="default"/>
      </w:rPr>
    </w:lvl>
    <w:lvl w:ilvl="5" w:tplc="08090005" w:tentative="1">
      <w:start w:val="1"/>
      <w:numFmt w:val="bullet"/>
      <w:lvlText w:val=""/>
      <w:lvlJc w:val="left"/>
      <w:pPr>
        <w:ind w:left="3716" w:hanging="360"/>
      </w:pPr>
      <w:rPr>
        <w:rFonts w:ascii="Wingdings" w:hAnsi="Wingdings" w:hint="default"/>
      </w:rPr>
    </w:lvl>
    <w:lvl w:ilvl="6" w:tplc="08090001" w:tentative="1">
      <w:start w:val="1"/>
      <w:numFmt w:val="bullet"/>
      <w:lvlText w:val=""/>
      <w:lvlJc w:val="left"/>
      <w:pPr>
        <w:ind w:left="4436" w:hanging="360"/>
      </w:pPr>
      <w:rPr>
        <w:rFonts w:ascii="Symbol" w:hAnsi="Symbol" w:hint="default"/>
      </w:rPr>
    </w:lvl>
    <w:lvl w:ilvl="7" w:tplc="08090003" w:tentative="1">
      <w:start w:val="1"/>
      <w:numFmt w:val="bullet"/>
      <w:lvlText w:val="o"/>
      <w:lvlJc w:val="left"/>
      <w:pPr>
        <w:ind w:left="5156" w:hanging="360"/>
      </w:pPr>
      <w:rPr>
        <w:rFonts w:ascii="Courier New" w:hAnsi="Courier New" w:cs="Courier New" w:hint="default"/>
      </w:rPr>
    </w:lvl>
    <w:lvl w:ilvl="8" w:tplc="08090005" w:tentative="1">
      <w:start w:val="1"/>
      <w:numFmt w:val="bullet"/>
      <w:lvlText w:val=""/>
      <w:lvlJc w:val="left"/>
      <w:pPr>
        <w:ind w:left="5876" w:hanging="360"/>
      </w:pPr>
      <w:rPr>
        <w:rFonts w:ascii="Wingdings" w:hAnsi="Wingdings" w:hint="default"/>
      </w:rPr>
    </w:lvl>
  </w:abstractNum>
  <w:abstractNum w:abstractNumId="6" w15:restartNumberingAfterBreak="0">
    <w:nsid w:val="231CFA92"/>
    <w:multiLevelType w:val="hybridMultilevel"/>
    <w:tmpl w:val="FAA41CA8"/>
    <w:lvl w:ilvl="0" w:tplc="BA025D16">
      <w:start w:val="1"/>
      <w:numFmt w:val="bullet"/>
      <w:lvlText w:val=""/>
      <w:lvlJc w:val="left"/>
      <w:pPr>
        <w:ind w:left="720" w:hanging="360"/>
      </w:pPr>
      <w:rPr>
        <w:rFonts w:ascii="Symbol" w:hAnsi="Symbol" w:hint="default"/>
      </w:rPr>
    </w:lvl>
    <w:lvl w:ilvl="1" w:tplc="95E4D45C">
      <w:start w:val="1"/>
      <w:numFmt w:val="bullet"/>
      <w:lvlText w:val="o"/>
      <w:lvlJc w:val="left"/>
      <w:pPr>
        <w:ind w:left="1440" w:hanging="360"/>
      </w:pPr>
      <w:rPr>
        <w:rFonts w:ascii="Courier New" w:hAnsi="Courier New" w:hint="default"/>
      </w:rPr>
    </w:lvl>
    <w:lvl w:ilvl="2" w:tplc="56542930">
      <w:start w:val="1"/>
      <w:numFmt w:val="bullet"/>
      <w:lvlText w:val=""/>
      <w:lvlJc w:val="left"/>
      <w:pPr>
        <w:ind w:left="2160" w:hanging="360"/>
      </w:pPr>
      <w:rPr>
        <w:rFonts w:ascii="Wingdings" w:hAnsi="Wingdings" w:hint="default"/>
      </w:rPr>
    </w:lvl>
    <w:lvl w:ilvl="3" w:tplc="8DCE83A2">
      <w:start w:val="1"/>
      <w:numFmt w:val="bullet"/>
      <w:lvlText w:val=""/>
      <w:lvlJc w:val="left"/>
      <w:pPr>
        <w:ind w:left="2880" w:hanging="360"/>
      </w:pPr>
      <w:rPr>
        <w:rFonts w:ascii="Symbol" w:hAnsi="Symbol" w:hint="default"/>
      </w:rPr>
    </w:lvl>
    <w:lvl w:ilvl="4" w:tplc="5C106F78">
      <w:start w:val="1"/>
      <w:numFmt w:val="bullet"/>
      <w:lvlText w:val="o"/>
      <w:lvlJc w:val="left"/>
      <w:pPr>
        <w:ind w:left="3600" w:hanging="360"/>
      </w:pPr>
      <w:rPr>
        <w:rFonts w:ascii="Courier New" w:hAnsi="Courier New" w:hint="default"/>
      </w:rPr>
    </w:lvl>
    <w:lvl w:ilvl="5" w:tplc="B274ACEA">
      <w:start w:val="1"/>
      <w:numFmt w:val="bullet"/>
      <w:lvlText w:val=""/>
      <w:lvlJc w:val="left"/>
      <w:pPr>
        <w:ind w:left="4320" w:hanging="360"/>
      </w:pPr>
      <w:rPr>
        <w:rFonts w:ascii="Wingdings" w:hAnsi="Wingdings" w:hint="default"/>
      </w:rPr>
    </w:lvl>
    <w:lvl w:ilvl="6" w:tplc="1452F75A">
      <w:start w:val="1"/>
      <w:numFmt w:val="bullet"/>
      <w:lvlText w:val=""/>
      <w:lvlJc w:val="left"/>
      <w:pPr>
        <w:ind w:left="5040" w:hanging="360"/>
      </w:pPr>
      <w:rPr>
        <w:rFonts w:ascii="Symbol" w:hAnsi="Symbol" w:hint="default"/>
      </w:rPr>
    </w:lvl>
    <w:lvl w:ilvl="7" w:tplc="DFA096A6">
      <w:start w:val="1"/>
      <w:numFmt w:val="bullet"/>
      <w:lvlText w:val="o"/>
      <w:lvlJc w:val="left"/>
      <w:pPr>
        <w:ind w:left="5760" w:hanging="360"/>
      </w:pPr>
      <w:rPr>
        <w:rFonts w:ascii="Courier New" w:hAnsi="Courier New" w:hint="default"/>
      </w:rPr>
    </w:lvl>
    <w:lvl w:ilvl="8" w:tplc="EAB01710">
      <w:start w:val="1"/>
      <w:numFmt w:val="bullet"/>
      <w:lvlText w:val=""/>
      <w:lvlJc w:val="left"/>
      <w:pPr>
        <w:ind w:left="6480" w:hanging="360"/>
      </w:pPr>
      <w:rPr>
        <w:rFonts w:ascii="Wingdings" w:hAnsi="Wingdings" w:hint="default"/>
      </w:rPr>
    </w:lvl>
  </w:abstractNum>
  <w:abstractNum w:abstractNumId="7" w15:restartNumberingAfterBreak="0">
    <w:nsid w:val="27E74BBF"/>
    <w:multiLevelType w:val="hybridMultilevel"/>
    <w:tmpl w:val="1C648C52"/>
    <w:lvl w:ilvl="0" w:tplc="FFFFFFFF">
      <w:start w:val="1"/>
      <w:numFmt w:val="bullet"/>
      <w:lvlText w:val="·"/>
      <w:lvlJc w:val="left"/>
      <w:pPr>
        <w:ind w:left="720" w:hanging="360"/>
      </w:pPr>
      <w:rPr>
        <w:rFonts w:ascii="Symbol" w:hAnsi="Symbol" w:hint="default"/>
      </w:rPr>
    </w:lvl>
    <w:lvl w:ilvl="1" w:tplc="2BB05264">
      <w:start w:val="1"/>
      <w:numFmt w:val="bullet"/>
      <w:lvlText w:val="o"/>
      <w:lvlJc w:val="left"/>
      <w:pPr>
        <w:ind w:left="1440" w:hanging="360"/>
      </w:pPr>
      <w:rPr>
        <w:rFonts w:ascii="Courier New" w:hAnsi="Courier New" w:hint="default"/>
      </w:rPr>
    </w:lvl>
    <w:lvl w:ilvl="2" w:tplc="30DE070C">
      <w:start w:val="1"/>
      <w:numFmt w:val="bullet"/>
      <w:lvlText w:val=""/>
      <w:lvlJc w:val="left"/>
      <w:pPr>
        <w:ind w:left="2160" w:hanging="360"/>
      </w:pPr>
      <w:rPr>
        <w:rFonts w:ascii="Wingdings" w:hAnsi="Wingdings" w:hint="default"/>
      </w:rPr>
    </w:lvl>
    <w:lvl w:ilvl="3" w:tplc="9E64DF88">
      <w:start w:val="1"/>
      <w:numFmt w:val="bullet"/>
      <w:lvlText w:val=""/>
      <w:lvlJc w:val="left"/>
      <w:pPr>
        <w:ind w:left="2880" w:hanging="360"/>
      </w:pPr>
      <w:rPr>
        <w:rFonts w:ascii="Symbol" w:hAnsi="Symbol" w:hint="default"/>
      </w:rPr>
    </w:lvl>
    <w:lvl w:ilvl="4" w:tplc="1996E9B4">
      <w:start w:val="1"/>
      <w:numFmt w:val="bullet"/>
      <w:lvlText w:val="o"/>
      <w:lvlJc w:val="left"/>
      <w:pPr>
        <w:ind w:left="3600" w:hanging="360"/>
      </w:pPr>
      <w:rPr>
        <w:rFonts w:ascii="Courier New" w:hAnsi="Courier New" w:hint="default"/>
      </w:rPr>
    </w:lvl>
    <w:lvl w:ilvl="5" w:tplc="3ED6279E">
      <w:start w:val="1"/>
      <w:numFmt w:val="bullet"/>
      <w:lvlText w:val=""/>
      <w:lvlJc w:val="left"/>
      <w:pPr>
        <w:ind w:left="4320" w:hanging="360"/>
      </w:pPr>
      <w:rPr>
        <w:rFonts w:ascii="Wingdings" w:hAnsi="Wingdings" w:hint="default"/>
      </w:rPr>
    </w:lvl>
    <w:lvl w:ilvl="6" w:tplc="329CDE90">
      <w:start w:val="1"/>
      <w:numFmt w:val="bullet"/>
      <w:lvlText w:val=""/>
      <w:lvlJc w:val="left"/>
      <w:pPr>
        <w:ind w:left="5040" w:hanging="360"/>
      </w:pPr>
      <w:rPr>
        <w:rFonts w:ascii="Symbol" w:hAnsi="Symbol" w:hint="default"/>
      </w:rPr>
    </w:lvl>
    <w:lvl w:ilvl="7" w:tplc="BE7408A8">
      <w:start w:val="1"/>
      <w:numFmt w:val="bullet"/>
      <w:lvlText w:val="o"/>
      <w:lvlJc w:val="left"/>
      <w:pPr>
        <w:ind w:left="5760" w:hanging="360"/>
      </w:pPr>
      <w:rPr>
        <w:rFonts w:ascii="Courier New" w:hAnsi="Courier New" w:hint="default"/>
      </w:rPr>
    </w:lvl>
    <w:lvl w:ilvl="8" w:tplc="7B365C8A">
      <w:start w:val="1"/>
      <w:numFmt w:val="bullet"/>
      <w:lvlText w:val=""/>
      <w:lvlJc w:val="left"/>
      <w:pPr>
        <w:ind w:left="6480" w:hanging="360"/>
      </w:pPr>
      <w:rPr>
        <w:rFonts w:ascii="Wingdings" w:hAnsi="Wingdings" w:hint="default"/>
      </w:rPr>
    </w:lvl>
  </w:abstractNum>
  <w:abstractNum w:abstractNumId="8" w15:restartNumberingAfterBreak="0">
    <w:nsid w:val="3FD8F3FC"/>
    <w:multiLevelType w:val="hybridMultilevel"/>
    <w:tmpl w:val="08F035AA"/>
    <w:lvl w:ilvl="0" w:tplc="157A5A12">
      <w:start w:val="1"/>
      <w:numFmt w:val="bullet"/>
      <w:lvlText w:val=""/>
      <w:lvlJc w:val="left"/>
      <w:pPr>
        <w:ind w:left="720" w:hanging="360"/>
      </w:pPr>
      <w:rPr>
        <w:rFonts w:ascii="Symbol" w:hAnsi="Symbol" w:hint="default"/>
      </w:rPr>
    </w:lvl>
    <w:lvl w:ilvl="1" w:tplc="CEAE9D88">
      <w:start w:val="1"/>
      <w:numFmt w:val="bullet"/>
      <w:lvlText w:val="o"/>
      <w:lvlJc w:val="left"/>
      <w:pPr>
        <w:ind w:left="1440" w:hanging="360"/>
      </w:pPr>
      <w:rPr>
        <w:rFonts w:ascii="Courier New" w:hAnsi="Courier New" w:hint="default"/>
      </w:rPr>
    </w:lvl>
    <w:lvl w:ilvl="2" w:tplc="DD64CCF6">
      <w:start w:val="1"/>
      <w:numFmt w:val="bullet"/>
      <w:lvlText w:val=""/>
      <w:lvlJc w:val="left"/>
      <w:pPr>
        <w:ind w:left="2160" w:hanging="360"/>
      </w:pPr>
      <w:rPr>
        <w:rFonts w:ascii="Wingdings" w:hAnsi="Wingdings" w:hint="default"/>
      </w:rPr>
    </w:lvl>
    <w:lvl w:ilvl="3" w:tplc="B396FCF0">
      <w:start w:val="1"/>
      <w:numFmt w:val="bullet"/>
      <w:lvlText w:val=""/>
      <w:lvlJc w:val="left"/>
      <w:pPr>
        <w:ind w:left="2880" w:hanging="360"/>
      </w:pPr>
      <w:rPr>
        <w:rFonts w:ascii="Symbol" w:hAnsi="Symbol" w:hint="default"/>
      </w:rPr>
    </w:lvl>
    <w:lvl w:ilvl="4" w:tplc="05B44080">
      <w:start w:val="1"/>
      <w:numFmt w:val="bullet"/>
      <w:lvlText w:val="o"/>
      <w:lvlJc w:val="left"/>
      <w:pPr>
        <w:ind w:left="3600" w:hanging="360"/>
      </w:pPr>
      <w:rPr>
        <w:rFonts w:ascii="Courier New" w:hAnsi="Courier New" w:hint="default"/>
      </w:rPr>
    </w:lvl>
    <w:lvl w:ilvl="5" w:tplc="01A8083C">
      <w:start w:val="1"/>
      <w:numFmt w:val="bullet"/>
      <w:lvlText w:val=""/>
      <w:lvlJc w:val="left"/>
      <w:pPr>
        <w:ind w:left="4320" w:hanging="360"/>
      </w:pPr>
      <w:rPr>
        <w:rFonts w:ascii="Wingdings" w:hAnsi="Wingdings" w:hint="default"/>
      </w:rPr>
    </w:lvl>
    <w:lvl w:ilvl="6" w:tplc="5F1059B0">
      <w:start w:val="1"/>
      <w:numFmt w:val="bullet"/>
      <w:lvlText w:val=""/>
      <w:lvlJc w:val="left"/>
      <w:pPr>
        <w:ind w:left="5040" w:hanging="360"/>
      </w:pPr>
      <w:rPr>
        <w:rFonts w:ascii="Symbol" w:hAnsi="Symbol" w:hint="default"/>
      </w:rPr>
    </w:lvl>
    <w:lvl w:ilvl="7" w:tplc="3436832C">
      <w:start w:val="1"/>
      <w:numFmt w:val="bullet"/>
      <w:lvlText w:val="o"/>
      <w:lvlJc w:val="left"/>
      <w:pPr>
        <w:ind w:left="5760" w:hanging="360"/>
      </w:pPr>
      <w:rPr>
        <w:rFonts w:ascii="Courier New" w:hAnsi="Courier New" w:hint="default"/>
      </w:rPr>
    </w:lvl>
    <w:lvl w:ilvl="8" w:tplc="988CC25E">
      <w:start w:val="1"/>
      <w:numFmt w:val="bullet"/>
      <w:lvlText w:val=""/>
      <w:lvlJc w:val="left"/>
      <w:pPr>
        <w:ind w:left="6480" w:hanging="360"/>
      </w:pPr>
      <w:rPr>
        <w:rFonts w:ascii="Wingdings" w:hAnsi="Wingdings" w:hint="default"/>
      </w:rPr>
    </w:lvl>
  </w:abstractNum>
  <w:abstractNum w:abstractNumId="9" w15:restartNumberingAfterBreak="0">
    <w:nsid w:val="46562ABB"/>
    <w:multiLevelType w:val="hybridMultilevel"/>
    <w:tmpl w:val="62828E5A"/>
    <w:lvl w:ilvl="0" w:tplc="9788AE2C">
      <w:start w:val="1"/>
      <w:numFmt w:val="bullet"/>
      <w:lvlText w:val="·"/>
      <w:lvlJc w:val="left"/>
      <w:pPr>
        <w:ind w:left="720" w:hanging="360"/>
      </w:pPr>
      <w:rPr>
        <w:rFonts w:ascii="Symbol" w:hAnsi="Symbol" w:hint="default"/>
      </w:rPr>
    </w:lvl>
    <w:lvl w:ilvl="1" w:tplc="7C227FBE">
      <w:start w:val="1"/>
      <w:numFmt w:val="bullet"/>
      <w:lvlText w:val="o"/>
      <w:lvlJc w:val="left"/>
      <w:pPr>
        <w:ind w:left="1440" w:hanging="360"/>
      </w:pPr>
      <w:rPr>
        <w:rFonts w:ascii="&quot;Courier New&quot;" w:hAnsi="&quot;Courier New&quot;" w:hint="default"/>
      </w:rPr>
    </w:lvl>
    <w:lvl w:ilvl="2" w:tplc="0C0A5594">
      <w:start w:val="1"/>
      <w:numFmt w:val="bullet"/>
      <w:lvlText w:val=""/>
      <w:lvlJc w:val="left"/>
      <w:pPr>
        <w:ind w:left="2160" w:hanging="360"/>
      </w:pPr>
      <w:rPr>
        <w:rFonts w:ascii="Wingdings" w:hAnsi="Wingdings" w:hint="default"/>
      </w:rPr>
    </w:lvl>
    <w:lvl w:ilvl="3" w:tplc="775EF536">
      <w:start w:val="1"/>
      <w:numFmt w:val="bullet"/>
      <w:lvlText w:val=""/>
      <w:lvlJc w:val="left"/>
      <w:pPr>
        <w:ind w:left="2880" w:hanging="360"/>
      </w:pPr>
      <w:rPr>
        <w:rFonts w:ascii="Symbol" w:hAnsi="Symbol" w:hint="default"/>
      </w:rPr>
    </w:lvl>
    <w:lvl w:ilvl="4" w:tplc="BC7431BE">
      <w:start w:val="1"/>
      <w:numFmt w:val="bullet"/>
      <w:lvlText w:val="o"/>
      <w:lvlJc w:val="left"/>
      <w:pPr>
        <w:ind w:left="3600" w:hanging="360"/>
      </w:pPr>
      <w:rPr>
        <w:rFonts w:ascii="Courier New" w:hAnsi="Courier New" w:hint="default"/>
      </w:rPr>
    </w:lvl>
    <w:lvl w:ilvl="5" w:tplc="9BE64B40">
      <w:start w:val="1"/>
      <w:numFmt w:val="bullet"/>
      <w:lvlText w:val=""/>
      <w:lvlJc w:val="left"/>
      <w:pPr>
        <w:ind w:left="4320" w:hanging="360"/>
      </w:pPr>
      <w:rPr>
        <w:rFonts w:ascii="Wingdings" w:hAnsi="Wingdings" w:hint="default"/>
      </w:rPr>
    </w:lvl>
    <w:lvl w:ilvl="6" w:tplc="4D5296B0">
      <w:start w:val="1"/>
      <w:numFmt w:val="bullet"/>
      <w:lvlText w:val=""/>
      <w:lvlJc w:val="left"/>
      <w:pPr>
        <w:ind w:left="5040" w:hanging="360"/>
      </w:pPr>
      <w:rPr>
        <w:rFonts w:ascii="Symbol" w:hAnsi="Symbol" w:hint="default"/>
      </w:rPr>
    </w:lvl>
    <w:lvl w:ilvl="7" w:tplc="5C30FD3E">
      <w:start w:val="1"/>
      <w:numFmt w:val="bullet"/>
      <w:lvlText w:val="o"/>
      <w:lvlJc w:val="left"/>
      <w:pPr>
        <w:ind w:left="5760" w:hanging="360"/>
      </w:pPr>
      <w:rPr>
        <w:rFonts w:ascii="Courier New" w:hAnsi="Courier New" w:hint="default"/>
      </w:rPr>
    </w:lvl>
    <w:lvl w:ilvl="8" w:tplc="C8341244">
      <w:start w:val="1"/>
      <w:numFmt w:val="bullet"/>
      <w:lvlText w:val=""/>
      <w:lvlJc w:val="left"/>
      <w:pPr>
        <w:ind w:left="6480" w:hanging="360"/>
      </w:pPr>
      <w:rPr>
        <w:rFonts w:ascii="Wingdings" w:hAnsi="Wingdings" w:hint="default"/>
      </w:rPr>
    </w:lvl>
  </w:abstractNum>
  <w:abstractNum w:abstractNumId="10" w15:restartNumberingAfterBreak="0">
    <w:nsid w:val="48145E95"/>
    <w:multiLevelType w:val="hybridMultilevel"/>
    <w:tmpl w:val="B43024CE"/>
    <w:lvl w:ilvl="0" w:tplc="7AC42E3C">
      <w:start w:val="1"/>
      <w:numFmt w:val="bullet"/>
      <w:lvlText w:val=""/>
      <w:lvlJc w:val="left"/>
      <w:pPr>
        <w:ind w:left="720" w:hanging="360"/>
      </w:pPr>
      <w:rPr>
        <w:rFonts w:ascii="Symbol" w:hAnsi="Symbol" w:hint="default"/>
      </w:rPr>
    </w:lvl>
    <w:lvl w:ilvl="1" w:tplc="0BD42CFC">
      <w:start w:val="1"/>
      <w:numFmt w:val="bullet"/>
      <w:lvlText w:val="o"/>
      <w:lvlJc w:val="left"/>
      <w:pPr>
        <w:ind w:left="1440" w:hanging="360"/>
      </w:pPr>
      <w:rPr>
        <w:rFonts w:ascii="&quot;Courier New&quot;" w:hAnsi="&quot;Courier New&quot;" w:hint="default"/>
      </w:rPr>
    </w:lvl>
    <w:lvl w:ilvl="2" w:tplc="2CF4D8D8">
      <w:start w:val="1"/>
      <w:numFmt w:val="bullet"/>
      <w:lvlText w:val=""/>
      <w:lvlJc w:val="left"/>
      <w:pPr>
        <w:ind w:left="2160" w:hanging="360"/>
      </w:pPr>
      <w:rPr>
        <w:rFonts w:ascii="Wingdings" w:hAnsi="Wingdings" w:hint="default"/>
      </w:rPr>
    </w:lvl>
    <w:lvl w:ilvl="3" w:tplc="9640AF12">
      <w:start w:val="1"/>
      <w:numFmt w:val="bullet"/>
      <w:lvlText w:val=""/>
      <w:lvlJc w:val="left"/>
      <w:pPr>
        <w:ind w:left="2880" w:hanging="360"/>
      </w:pPr>
      <w:rPr>
        <w:rFonts w:ascii="Symbol" w:hAnsi="Symbol" w:hint="default"/>
      </w:rPr>
    </w:lvl>
    <w:lvl w:ilvl="4" w:tplc="C1046ED0">
      <w:start w:val="1"/>
      <w:numFmt w:val="bullet"/>
      <w:lvlText w:val="o"/>
      <w:lvlJc w:val="left"/>
      <w:pPr>
        <w:ind w:left="3600" w:hanging="360"/>
      </w:pPr>
      <w:rPr>
        <w:rFonts w:ascii="Courier New" w:hAnsi="Courier New" w:hint="default"/>
      </w:rPr>
    </w:lvl>
    <w:lvl w:ilvl="5" w:tplc="8ED61F30">
      <w:start w:val="1"/>
      <w:numFmt w:val="bullet"/>
      <w:lvlText w:val=""/>
      <w:lvlJc w:val="left"/>
      <w:pPr>
        <w:ind w:left="4320" w:hanging="360"/>
      </w:pPr>
      <w:rPr>
        <w:rFonts w:ascii="Wingdings" w:hAnsi="Wingdings" w:hint="default"/>
      </w:rPr>
    </w:lvl>
    <w:lvl w:ilvl="6" w:tplc="E70EC27A">
      <w:start w:val="1"/>
      <w:numFmt w:val="bullet"/>
      <w:lvlText w:val=""/>
      <w:lvlJc w:val="left"/>
      <w:pPr>
        <w:ind w:left="5040" w:hanging="360"/>
      </w:pPr>
      <w:rPr>
        <w:rFonts w:ascii="Symbol" w:hAnsi="Symbol" w:hint="default"/>
      </w:rPr>
    </w:lvl>
    <w:lvl w:ilvl="7" w:tplc="60ECAF36">
      <w:start w:val="1"/>
      <w:numFmt w:val="bullet"/>
      <w:lvlText w:val="o"/>
      <w:lvlJc w:val="left"/>
      <w:pPr>
        <w:ind w:left="5760" w:hanging="360"/>
      </w:pPr>
      <w:rPr>
        <w:rFonts w:ascii="Courier New" w:hAnsi="Courier New" w:hint="default"/>
      </w:rPr>
    </w:lvl>
    <w:lvl w:ilvl="8" w:tplc="4958039C">
      <w:start w:val="1"/>
      <w:numFmt w:val="bullet"/>
      <w:lvlText w:val=""/>
      <w:lvlJc w:val="left"/>
      <w:pPr>
        <w:ind w:left="6480" w:hanging="360"/>
      </w:pPr>
      <w:rPr>
        <w:rFonts w:ascii="Wingdings" w:hAnsi="Wingdings" w:hint="default"/>
      </w:rPr>
    </w:lvl>
  </w:abstractNum>
  <w:abstractNum w:abstractNumId="11" w15:restartNumberingAfterBreak="0">
    <w:nsid w:val="4E58A208"/>
    <w:multiLevelType w:val="hybridMultilevel"/>
    <w:tmpl w:val="FFFFFFFF"/>
    <w:lvl w:ilvl="0" w:tplc="5D62E860">
      <w:start w:val="1"/>
      <w:numFmt w:val="bullet"/>
      <w:lvlText w:val=""/>
      <w:lvlJc w:val="left"/>
      <w:pPr>
        <w:ind w:left="720" w:hanging="360"/>
      </w:pPr>
      <w:rPr>
        <w:rFonts w:ascii="Symbol" w:hAnsi="Symbol" w:hint="default"/>
      </w:rPr>
    </w:lvl>
    <w:lvl w:ilvl="1" w:tplc="65D89826">
      <w:start w:val="1"/>
      <w:numFmt w:val="bullet"/>
      <w:lvlText w:val="o"/>
      <w:lvlJc w:val="left"/>
      <w:pPr>
        <w:ind w:left="1440" w:hanging="360"/>
      </w:pPr>
      <w:rPr>
        <w:rFonts w:ascii="Courier New" w:hAnsi="Courier New" w:hint="default"/>
      </w:rPr>
    </w:lvl>
    <w:lvl w:ilvl="2" w:tplc="766CAE6E">
      <w:start w:val="1"/>
      <w:numFmt w:val="bullet"/>
      <w:lvlText w:val=""/>
      <w:lvlJc w:val="left"/>
      <w:pPr>
        <w:ind w:left="2160" w:hanging="360"/>
      </w:pPr>
      <w:rPr>
        <w:rFonts w:ascii="Wingdings" w:hAnsi="Wingdings" w:hint="default"/>
      </w:rPr>
    </w:lvl>
    <w:lvl w:ilvl="3" w:tplc="67245786">
      <w:start w:val="1"/>
      <w:numFmt w:val="bullet"/>
      <w:lvlText w:val=""/>
      <w:lvlJc w:val="left"/>
      <w:pPr>
        <w:ind w:left="2880" w:hanging="360"/>
      </w:pPr>
      <w:rPr>
        <w:rFonts w:ascii="Symbol" w:hAnsi="Symbol" w:hint="default"/>
      </w:rPr>
    </w:lvl>
    <w:lvl w:ilvl="4" w:tplc="1534C706">
      <w:start w:val="1"/>
      <w:numFmt w:val="bullet"/>
      <w:lvlText w:val="o"/>
      <w:lvlJc w:val="left"/>
      <w:pPr>
        <w:ind w:left="3600" w:hanging="360"/>
      </w:pPr>
      <w:rPr>
        <w:rFonts w:ascii="Courier New" w:hAnsi="Courier New" w:hint="default"/>
      </w:rPr>
    </w:lvl>
    <w:lvl w:ilvl="5" w:tplc="E308486E">
      <w:start w:val="1"/>
      <w:numFmt w:val="bullet"/>
      <w:lvlText w:val=""/>
      <w:lvlJc w:val="left"/>
      <w:pPr>
        <w:ind w:left="4320" w:hanging="360"/>
      </w:pPr>
      <w:rPr>
        <w:rFonts w:ascii="Wingdings" w:hAnsi="Wingdings" w:hint="default"/>
      </w:rPr>
    </w:lvl>
    <w:lvl w:ilvl="6" w:tplc="1D083B22">
      <w:start w:val="1"/>
      <w:numFmt w:val="bullet"/>
      <w:lvlText w:val=""/>
      <w:lvlJc w:val="left"/>
      <w:pPr>
        <w:ind w:left="5040" w:hanging="360"/>
      </w:pPr>
      <w:rPr>
        <w:rFonts w:ascii="Symbol" w:hAnsi="Symbol" w:hint="default"/>
      </w:rPr>
    </w:lvl>
    <w:lvl w:ilvl="7" w:tplc="F5E87A16">
      <w:start w:val="1"/>
      <w:numFmt w:val="bullet"/>
      <w:lvlText w:val="o"/>
      <w:lvlJc w:val="left"/>
      <w:pPr>
        <w:ind w:left="5760" w:hanging="360"/>
      </w:pPr>
      <w:rPr>
        <w:rFonts w:ascii="Courier New" w:hAnsi="Courier New" w:hint="default"/>
      </w:rPr>
    </w:lvl>
    <w:lvl w:ilvl="8" w:tplc="44E47576">
      <w:start w:val="1"/>
      <w:numFmt w:val="bullet"/>
      <w:lvlText w:val=""/>
      <w:lvlJc w:val="left"/>
      <w:pPr>
        <w:ind w:left="6480" w:hanging="360"/>
      </w:pPr>
      <w:rPr>
        <w:rFonts w:ascii="Wingdings" w:hAnsi="Wingdings" w:hint="default"/>
      </w:rPr>
    </w:lvl>
  </w:abstractNum>
  <w:abstractNum w:abstractNumId="12" w15:restartNumberingAfterBreak="0">
    <w:nsid w:val="540CD33E"/>
    <w:multiLevelType w:val="hybridMultilevel"/>
    <w:tmpl w:val="4B86C47C"/>
    <w:lvl w:ilvl="0" w:tplc="40708CAC">
      <w:start w:val="1"/>
      <w:numFmt w:val="bullet"/>
      <w:lvlText w:val="·"/>
      <w:lvlJc w:val="left"/>
      <w:pPr>
        <w:ind w:left="720" w:hanging="360"/>
      </w:pPr>
      <w:rPr>
        <w:rFonts w:ascii="Symbol" w:hAnsi="Symbol" w:hint="default"/>
      </w:rPr>
    </w:lvl>
    <w:lvl w:ilvl="1" w:tplc="3F9CA7A4">
      <w:start w:val="1"/>
      <w:numFmt w:val="bullet"/>
      <w:lvlText w:val="o"/>
      <w:lvlJc w:val="left"/>
      <w:pPr>
        <w:ind w:left="1440" w:hanging="360"/>
      </w:pPr>
      <w:rPr>
        <w:rFonts w:ascii="Courier New" w:hAnsi="Courier New" w:hint="default"/>
      </w:rPr>
    </w:lvl>
    <w:lvl w:ilvl="2" w:tplc="D50260AC">
      <w:start w:val="1"/>
      <w:numFmt w:val="bullet"/>
      <w:lvlText w:val=""/>
      <w:lvlJc w:val="left"/>
      <w:pPr>
        <w:ind w:left="2160" w:hanging="360"/>
      </w:pPr>
      <w:rPr>
        <w:rFonts w:ascii="Wingdings" w:hAnsi="Wingdings" w:hint="default"/>
      </w:rPr>
    </w:lvl>
    <w:lvl w:ilvl="3" w:tplc="FBD01750">
      <w:start w:val="1"/>
      <w:numFmt w:val="bullet"/>
      <w:lvlText w:val=""/>
      <w:lvlJc w:val="left"/>
      <w:pPr>
        <w:ind w:left="2880" w:hanging="360"/>
      </w:pPr>
      <w:rPr>
        <w:rFonts w:ascii="Symbol" w:hAnsi="Symbol" w:hint="default"/>
      </w:rPr>
    </w:lvl>
    <w:lvl w:ilvl="4" w:tplc="C074A150">
      <w:start w:val="1"/>
      <w:numFmt w:val="bullet"/>
      <w:lvlText w:val="o"/>
      <w:lvlJc w:val="left"/>
      <w:pPr>
        <w:ind w:left="3600" w:hanging="360"/>
      </w:pPr>
      <w:rPr>
        <w:rFonts w:ascii="Courier New" w:hAnsi="Courier New" w:hint="default"/>
      </w:rPr>
    </w:lvl>
    <w:lvl w:ilvl="5" w:tplc="0F14C4A2">
      <w:start w:val="1"/>
      <w:numFmt w:val="bullet"/>
      <w:lvlText w:val=""/>
      <w:lvlJc w:val="left"/>
      <w:pPr>
        <w:ind w:left="4320" w:hanging="360"/>
      </w:pPr>
      <w:rPr>
        <w:rFonts w:ascii="Wingdings" w:hAnsi="Wingdings" w:hint="default"/>
      </w:rPr>
    </w:lvl>
    <w:lvl w:ilvl="6" w:tplc="06184382">
      <w:start w:val="1"/>
      <w:numFmt w:val="bullet"/>
      <w:lvlText w:val=""/>
      <w:lvlJc w:val="left"/>
      <w:pPr>
        <w:ind w:left="5040" w:hanging="360"/>
      </w:pPr>
      <w:rPr>
        <w:rFonts w:ascii="Symbol" w:hAnsi="Symbol" w:hint="default"/>
      </w:rPr>
    </w:lvl>
    <w:lvl w:ilvl="7" w:tplc="5EB0E196">
      <w:start w:val="1"/>
      <w:numFmt w:val="bullet"/>
      <w:lvlText w:val="o"/>
      <w:lvlJc w:val="left"/>
      <w:pPr>
        <w:ind w:left="5760" w:hanging="360"/>
      </w:pPr>
      <w:rPr>
        <w:rFonts w:ascii="Courier New" w:hAnsi="Courier New" w:hint="default"/>
      </w:rPr>
    </w:lvl>
    <w:lvl w:ilvl="8" w:tplc="DD4646B8">
      <w:start w:val="1"/>
      <w:numFmt w:val="bullet"/>
      <w:lvlText w:val=""/>
      <w:lvlJc w:val="left"/>
      <w:pPr>
        <w:ind w:left="6480" w:hanging="360"/>
      </w:pPr>
      <w:rPr>
        <w:rFonts w:ascii="Wingdings" w:hAnsi="Wingdings" w:hint="default"/>
      </w:rPr>
    </w:lvl>
  </w:abstractNum>
  <w:abstractNum w:abstractNumId="13" w15:restartNumberingAfterBreak="0">
    <w:nsid w:val="556138AF"/>
    <w:multiLevelType w:val="hybridMultilevel"/>
    <w:tmpl w:val="BE7E8908"/>
    <w:lvl w:ilvl="0" w:tplc="71C88F1A">
      <w:start w:val="1"/>
      <w:numFmt w:val="bullet"/>
      <w:lvlText w:val=""/>
      <w:lvlJc w:val="left"/>
      <w:pPr>
        <w:ind w:left="720" w:hanging="360"/>
      </w:pPr>
      <w:rPr>
        <w:rFonts w:ascii="Symbol" w:hAnsi="Symbol" w:hint="default"/>
      </w:rPr>
    </w:lvl>
    <w:lvl w:ilvl="1" w:tplc="63345AFC">
      <w:start w:val="1"/>
      <w:numFmt w:val="bullet"/>
      <w:lvlText w:val="o"/>
      <w:lvlJc w:val="left"/>
      <w:pPr>
        <w:ind w:left="1440" w:hanging="360"/>
      </w:pPr>
      <w:rPr>
        <w:rFonts w:ascii="&quot;Courier New&quot;" w:hAnsi="&quot;Courier New&quot;" w:hint="default"/>
      </w:rPr>
    </w:lvl>
    <w:lvl w:ilvl="2" w:tplc="DBA4DAD2">
      <w:start w:val="1"/>
      <w:numFmt w:val="bullet"/>
      <w:lvlText w:val=""/>
      <w:lvlJc w:val="left"/>
      <w:pPr>
        <w:ind w:left="2160" w:hanging="360"/>
      </w:pPr>
      <w:rPr>
        <w:rFonts w:ascii="Wingdings" w:hAnsi="Wingdings" w:hint="default"/>
      </w:rPr>
    </w:lvl>
    <w:lvl w:ilvl="3" w:tplc="6840DC74">
      <w:start w:val="1"/>
      <w:numFmt w:val="bullet"/>
      <w:lvlText w:val=""/>
      <w:lvlJc w:val="left"/>
      <w:pPr>
        <w:ind w:left="2880" w:hanging="360"/>
      </w:pPr>
      <w:rPr>
        <w:rFonts w:ascii="Symbol" w:hAnsi="Symbol" w:hint="default"/>
      </w:rPr>
    </w:lvl>
    <w:lvl w:ilvl="4" w:tplc="F3DC0088">
      <w:start w:val="1"/>
      <w:numFmt w:val="bullet"/>
      <w:lvlText w:val="o"/>
      <w:lvlJc w:val="left"/>
      <w:pPr>
        <w:ind w:left="3600" w:hanging="360"/>
      </w:pPr>
      <w:rPr>
        <w:rFonts w:ascii="Courier New" w:hAnsi="Courier New" w:hint="default"/>
      </w:rPr>
    </w:lvl>
    <w:lvl w:ilvl="5" w:tplc="D542F7C8">
      <w:start w:val="1"/>
      <w:numFmt w:val="bullet"/>
      <w:lvlText w:val=""/>
      <w:lvlJc w:val="left"/>
      <w:pPr>
        <w:ind w:left="4320" w:hanging="360"/>
      </w:pPr>
      <w:rPr>
        <w:rFonts w:ascii="Wingdings" w:hAnsi="Wingdings" w:hint="default"/>
      </w:rPr>
    </w:lvl>
    <w:lvl w:ilvl="6" w:tplc="5FF013E2">
      <w:start w:val="1"/>
      <w:numFmt w:val="bullet"/>
      <w:lvlText w:val=""/>
      <w:lvlJc w:val="left"/>
      <w:pPr>
        <w:ind w:left="5040" w:hanging="360"/>
      </w:pPr>
      <w:rPr>
        <w:rFonts w:ascii="Symbol" w:hAnsi="Symbol" w:hint="default"/>
      </w:rPr>
    </w:lvl>
    <w:lvl w:ilvl="7" w:tplc="47448B0E">
      <w:start w:val="1"/>
      <w:numFmt w:val="bullet"/>
      <w:lvlText w:val="o"/>
      <w:lvlJc w:val="left"/>
      <w:pPr>
        <w:ind w:left="5760" w:hanging="360"/>
      </w:pPr>
      <w:rPr>
        <w:rFonts w:ascii="Courier New" w:hAnsi="Courier New" w:hint="default"/>
      </w:rPr>
    </w:lvl>
    <w:lvl w:ilvl="8" w:tplc="2974B9CA">
      <w:start w:val="1"/>
      <w:numFmt w:val="bullet"/>
      <w:lvlText w:val=""/>
      <w:lvlJc w:val="left"/>
      <w:pPr>
        <w:ind w:left="6480" w:hanging="360"/>
      </w:pPr>
      <w:rPr>
        <w:rFonts w:ascii="Wingdings" w:hAnsi="Wingdings" w:hint="default"/>
      </w:rPr>
    </w:lvl>
  </w:abstractNum>
  <w:abstractNum w:abstractNumId="14" w15:restartNumberingAfterBreak="0">
    <w:nsid w:val="5869A1AE"/>
    <w:multiLevelType w:val="hybridMultilevel"/>
    <w:tmpl w:val="C828397A"/>
    <w:lvl w:ilvl="0" w:tplc="FFFFFFFF">
      <w:start w:val="1"/>
      <w:numFmt w:val="bullet"/>
      <w:lvlText w:val=""/>
      <w:lvlJc w:val="left"/>
      <w:pPr>
        <w:ind w:left="720" w:hanging="360"/>
      </w:pPr>
      <w:rPr>
        <w:rFonts w:ascii="Symbol" w:hAnsi="Symbol" w:hint="default"/>
      </w:rPr>
    </w:lvl>
    <w:lvl w:ilvl="1" w:tplc="C1CC65AA">
      <w:start w:val="1"/>
      <w:numFmt w:val="bullet"/>
      <w:lvlText w:val="o"/>
      <w:lvlJc w:val="left"/>
      <w:pPr>
        <w:ind w:left="1440" w:hanging="360"/>
      </w:pPr>
      <w:rPr>
        <w:rFonts w:ascii="Courier New" w:hAnsi="Courier New" w:hint="default"/>
      </w:rPr>
    </w:lvl>
    <w:lvl w:ilvl="2" w:tplc="C5B2F2AE">
      <w:start w:val="1"/>
      <w:numFmt w:val="bullet"/>
      <w:lvlText w:val=""/>
      <w:lvlJc w:val="left"/>
      <w:pPr>
        <w:ind w:left="2160" w:hanging="360"/>
      </w:pPr>
      <w:rPr>
        <w:rFonts w:ascii="Wingdings" w:hAnsi="Wingdings" w:hint="default"/>
      </w:rPr>
    </w:lvl>
    <w:lvl w:ilvl="3" w:tplc="AD00587A">
      <w:start w:val="1"/>
      <w:numFmt w:val="bullet"/>
      <w:lvlText w:val=""/>
      <w:lvlJc w:val="left"/>
      <w:pPr>
        <w:ind w:left="2880" w:hanging="360"/>
      </w:pPr>
      <w:rPr>
        <w:rFonts w:ascii="Symbol" w:hAnsi="Symbol" w:hint="default"/>
      </w:rPr>
    </w:lvl>
    <w:lvl w:ilvl="4" w:tplc="B85ADDC6">
      <w:start w:val="1"/>
      <w:numFmt w:val="bullet"/>
      <w:lvlText w:val="o"/>
      <w:lvlJc w:val="left"/>
      <w:pPr>
        <w:ind w:left="3600" w:hanging="360"/>
      </w:pPr>
      <w:rPr>
        <w:rFonts w:ascii="Courier New" w:hAnsi="Courier New" w:hint="default"/>
      </w:rPr>
    </w:lvl>
    <w:lvl w:ilvl="5" w:tplc="86D642AA">
      <w:start w:val="1"/>
      <w:numFmt w:val="bullet"/>
      <w:lvlText w:val=""/>
      <w:lvlJc w:val="left"/>
      <w:pPr>
        <w:ind w:left="4320" w:hanging="360"/>
      </w:pPr>
      <w:rPr>
        <w:rFonts w:ascii="Wingdings" w:hAnsi="Wingdings" w:hint="default"/>
      </w:rPr>
    </w:lvl>
    <w:lvl w:ilvl="6" w:tplc="D7067B2A">
      <w:start w:val="1"/>
      <w:numFmt w:val="bullet"/>
      <w:lvlText w:val=""/>
      <w:lvlJc w:val="left"/>
      <w:pPr>
        <w:ind w:left="5040" w:hanging="360"/>
      </w:pPr>
      <w:rPr>
        <w:rFonts w:ascii="Symbol" w:hAnsi="Symbol" w:hint="default"/>
      </w:rPr>
    </w:lvl>
    <w:lvl w:ilvl="7" w:tplc="688073B4">
      <w:start w:val="1"/>
      <w:numFmt w:val="bullet"/>
      <w:lvlText w:val="o"/>
      <w:lvlJc w:val="left"/>
      <w:pPr>
        <w:ind w:left="5760" w:hanging="360"/>
      </w:pPr>
      <w:rPr>
        <w:rFonts w:ascii="Courier New" w:hAnsi="Courier New" w:hint="default"/>
      </w:rPr>
    </w:lvl>
    <w:lvl w:ilvl="8" w:tplc="573AD10E">
      <w:start w:val="1"/>
      <w:numFmt w:val="bullet"/>
      <w:lvlText w:val=""/>
      <w:lvlJc w:val="left"/>
      <w:pPr>
        <w:ind w:left="6480" w:hanging="360"/>
      </w:pPr>
      <w:rPr>
        <w:rFonts w:ascii="Wingdings" w:hAnsi="Wingdings" w:hint="default"/>
      </w:rPr>
    </w:lvl>
  </w:abstractNum>
  <w:abstractNum w:abstractNumId="15" w15:restartNumberingAfterBreak="0">
    <w:nsid w:val="5A9D7977"/>
    <w:multiLevelType w:val="hybridMultilevel"/>
    <w:tmpl w:val="3648D8FA"/>
    <w:lvl w:ilvl="0" w:tplc="7314248E">
      <w:numFmt w:val="bullet"/>
      <w:lvlText w:val="•"/>
      <w:lvlJc w:val="left"/>
      <w:pPr>
        <w:ind w:left="1729" w:hanging="360"/>
      </w:pPr>
      <w:rPr>
        <w:rFonts w:ascii="Proxima Nova" w:eastAsia="Proxima Nova" w:hAnsi="Proxima Nova" w:cs="Proxima Nova" w:hint="default"/>
        <w:b w:val="0"/>
        <w:bCs w:val="0"/>
        <w:i w:val="0"/>
        <w:iCs w:val="0"/>
        <w:w w:val="100"/>
        <w:sz w:val="24"/>
        <w:szCs w:val="24"/>
        <w:lang w:val="en-US" w:eastAsia="en-US" w:bidi="ar-SA"/>
      </w:rPr>
    </w:lvl>
    <w:lvl w:ilvl="1" w:tplc="C96EF76A">
      <w:numFmt w:val="bullet"/>
      <w:lvlText w:val="•"/>
      <w:lvlJc w:val="left"/>
      <w:pPr>
        <w:ind w:left="2614" w:hanging="360"/>
      </w:pPr>
      <w:rPr>
        <w:rFonts w:hint="default"/>
        <w:lang w:val="en-US" w:eastAsia="en-US" w:bidi="ar-SA"/>
      </w:rPr>
    </w:lvl>
    <w:lvl w:ilvl="2" w:tplc="5EBCE532">
      <w:numFmt w:val="bullet"/>
      <w:lvlText w:val="•"/>
      <w:lvlJc w:val="left"/>
      <w:pPr>
        <w:ind w:left="3509" w:hanging="360"/>
      </w:pPr>
      <w:rPr>
        <w:rFonts w:hint="default"/>
        <w:lang w:val="en-US" w:eastAsia="en-US" w:bidi="ar-SA"/>
      </w:rPr>
    </w:lvl>
    <w:lvl w:ilvl="3" w:tplc="4ECE870A">
      <w:numFmt w:val="bullet"/>
      <w:lvlText w:val="•"/>
      <w:lvlJc w:val="left"/>
      <w:pPr>
        <w:ind w:left="4403" w:hanging="360"/>
      </w:pPr>
      <w:rPr>
        <w:rFonts w:hint="default"/>
        <w:lang w:val="en-US" w:eastAsia="en-US" w:bidi="ar-SA"/>
      </w:rPr>
    </w:lvl>
    <w:lvl w:ilvl="4" w:tplc="F17CAD60">
      <w:numFmt w:val="bullet"/>
      <w:lvlText w:val="•"/>
      <w:lvlJc w:val="left"/>
      <w:pPr>
        <w:ind w:left="5298" w:hanging="360"/>
      </w:pPr>
      <w:rPr>
        <w:rFonts w:hint="default"/>
        <w:lang w:val="en-US" w:eastAsia="en-US" w:bidi="ar-SA"/>
      </w:rPr>
    </w:lvl>
    <w:lvl w:ilvl="5" w:tplc="C71C2B56">
      <w:numFmt w:val="bullet"/>
      <w:lvlText w:val="•"/>
      <w:lvlJc w:val="left"/>
      <w:pPr>
        <w:ind w:left="6192" w:hanging="360"/>
      </w:pPr>
      <w:rPr>
        <w:rFonts w:hint="default"/>
        <w:lang w:val="en-US" w:eastAsia="en-US" w:bidi="ar-SA"/>
      </w:rPr>
    </w:lvl>
    <w:lvl w:ilvl="6" w:tplc="045EF488">
      <w:numFmt w:val="bullet"/>
      <w:lvlText w:val="•"/>
      <w:lvlJc w:val="left"/>
      <w:pPr>
        <w:ind w:left="7087" w:hanging="360"/>
      </w:pPr>
      <w:rPr>
        <w:rFonts w:hint="default"/>
        <w:lang w:val="en-US" w:eastAsia="en-US" w:bidi="ar-SA"/>
      </w:rPr>
    </w:lvl>
    <w:lvl w:ilvl="7" w:tplc="C3C6F74E">
      <w:numFmt w:val="bullet"/>
      <w:lvlText w:val="•"/>
      <w:lvlJc w:val="left"/>
      <w:pPr>
        <w:ind w:left="7981" w:hanging="360"/>
      </w:pPr>
      <w:rPr>
        <w:rFonts w:hint="default"/>
        <w:lang w:val="en-US" w:eastAsia="en-US" w:bidi="ar-SA"/>
      </w:rPr>
    </w:lvl>
    <w:lvl w:ilvl="8" w:tplc="00AE7466">
      <w:numFmt w:val="bullet"/>
      <w:lvlText w:val="•"/>
      <w:lvlJc w:val="left"/>
      <w:pPr>
        <w:ind w:left="8876" w:hanging="360"/>
      </w:pPr>
      <w:rPr>
        <w:rFonts w:hint="default"/>
        <w:lang w:val="en-US" w:eastAsia="en-US" w:bidi="ar-SA"/>
      </w:rPr>
    </w:lvl>
  </w:abstractNum>
  <w:abstractNum w:abstractNumId="16" w15:restartNumberingAfterBreak="0">
    <w:nsid w:val="5D32C01F"/>
    <w:multiLevelType w:val="hybridMultilevel"/>
    <w:tmpl w:val="8E26D52A"/>
    <w:lvl w:ilvl="0" w:tplc="FFFFFFFF">
      <w:start w:val="1"/>
      <w:numFmt w:val="bullet"/>
      <w:lvlText w:val="·"/>
      <w:lvlJc w:val="left"/>
      <w:pPr>
        <w:ind w:left="720" w:hanging="360"/>
      </w:pPr>
      <w:rPr>
        <w:rFonts w:ascii="Symbol" w:hAnsi="Symbol" w:hint="default"/>
      </w:rPr>
    </w:lvl>
    <w:lvl w:ilvl="1" w:tplc="8D569D1E">
      <w:start w:val="1"/>
      <w:numFmt w:val="bullet"/>
      <w:lvlText w:val="o"/>
      <w:lvlJc w:val="left"/>
      <w:pPr>
        <w:ind w:left="1440" w:hanging="360"/>
      </w:pPr>
      <w:rPr>
        <w:rFonts w:ascii="Courier New" w:hAnsi="Courier New" w:hint="default"/>
      </w:rPr>
    </w:lvl>
    <w:lvl w:ilvl="2" w:tplc="32E03CD8">
      <w:start w:val="1"/>
      <w:numFmt w:val="bullet"/>
      <w:lvlText w:val=""/>
      <w:lvlJc w:val="left"/>
      <w:pPr>
        <w:ind w:left="2160" w:hanging="360"/>
      </w:pPr>
      <w:rPr>
        <w:rFonts w:ascii="Wingdings" w:hAnsi="Wingdings" w:hint="default"/>
      </w:rPr>
    </w:lvl>
    <w:lvl w:ilvl="3" w:tplc="B8FAE0C4">
      <w:start w:val="1"/>
      <w:numFmt w:val="bullet"/>
      <w:lvlText w:val=""/>
      <w:lvlJc w:val="left"/>
      <w:pPr>
        <w:ind w:left="2880" w:hanging="360"/>
      </w:pPr>
      <w:rPr>
        <w:rFonts w:ascii="Symbol" w:hAnsi="Symbol" w:hint="default"/>
      </w:rPr>
    </w:lvl>
    <w:lvl w:ilvl="4" w:tplc="46860456">
      <w:start w:val="1"/>
      <w:numFmt w:val="bullet"/>
      <w:lvlText w:val="o"/>
      <w:lvlJc w:val="left"/>
      <w:pPr>
        <w:ind w:left="3600" w:hanging="360"/>
      </w:pPr>
      <w:rPr>
        <w:rFonts w:ascii="Courier New" w:hAnsi="Courier New" w:hint="default"/>
      </w:rPr>
    </w:lvl>
    <w:lvl w:ilvl="5" w:tplc="945C0510">
      <w:start w:val="1"/>
      <w:numFmt w:val="bullet"/>
      <w:lvlText w:val=""/>
      <w:lvlJc w:val="left"/>
      <w:pPr>
        <w:ind w:left="4320" w:hanging="360"/>
      </w:pPr>
      <w:rPr>
        <w:rFonts w:ascii="Wingdings" w:hAnsi="Wingdings" w:hint="default"/>
      </w:rPr>
    </w:lvl>
    <w:lvl w:ilvl="6" w:tplc="85709E84">
      <w:start w:val="1"/>
      <w:numFmt w:val="bullet"/>
      <w:lvlText w:val=""/>
      <w:lvlJc w:val="left"/>
      <w:pPr>
        <w:ind w:left="5040" w:hanging="360"/>
      </w:pPr>
      <w:rPr>
        <w:rFonts w:ascii="Symbol" w:hAnsi="Symbol" w:hint="default"/>
      </w:rPr>
    </w:lvl>
    <w:lvl w:ilvl="7" w:tplc="D2B63808">
      <w:start w:val="1"/>
      <w:numFmt w:val="bullet"/>
      <w:lvlText w:val="o"/>
      <w:lvlJc w:val="left"/>
      <w:pPr>
        <w:ind w:left="5760" w:hanging="360"/>
      </w:pPr>
      <w:rPr>
        <w:rFonts w:ascii="Courier New" w:hAnsi="Courier New" w:hint="default"/>
      </w:rPr>
    </w:lvl>
    <w:lvl w:ilvl="8" w:tplc="08588468">
      <w:start w:val="1"/>
      <w:numFmt w:val="bullet"/>
      <w:lvlText w:val=""/>
      <w:lvlJc w:val="left"/>
      <w:pPr>
        <w:ind w:left="6480" w:hanging="360"/>
      </w:pPr>
      <w:rPr>
        <w:rFonts w:ascii="Wingdings" w:hAnsi="Wingdings" w:hint="default"/>
      </w:rPr>
    </w:lvl>
  </w:abstractNum>
  <w:abstractNum w:abstractNumId="17" w15:restartNumberingAfterBreak="0">
    <w:nsid w:val="5F0AC260"/>
    <w:multiLevelType w:val="hybridMultilevel"/>
    <w:tmpl w:val="01B6FB66"/>
    <w:lvl w:ilvl="0" w:tplc="1AB62340">
      <w:start w:val="1"/>
      <w:numFmt w:val="bullet"/>
      <w:lvlText w:val="·"/>
      <w:lvlJc w:val="left"/>
      <w:pPr>
        <w:ind w:left="1440" w:hanging="360"/>
      </w:pPr>
      <w:rPr>
        <w:rFonts w:ascii="Symbol" w:hAnsi="Symbol" w:hint="default"/>
      </w:rPr>
    </w:lvl>
    <w:lvl w:ilvl="1" w:tplc="DB6A3562">
      <w:start w:val="1"/>
      <w:numFmt w:val="bullet"/>
      <w:lvlText w:val="o"/>
      <w:lvlJc w:val="left"/>
      <w:pPr>
        <w:ind w:left="1440" w:hanging="360"/>
      </w:pPr>
      <w:rPr>
        <w:rFonts w:ascii="Courier New" w:hAnsi="Courier New" w:hint="default"/>
      </w:rPr>
    </w:lvl>
    <w:lvl w:ilvl="2" w:tplc="64987E1C">
      <w:start w:val="1"/>
      <w:numFmt w:val="bullet"/>
      <w:lvlText w:val=""/>
      <w:lvlJc w:val="left"/>
      <w:pPr>
        <w:ind w:left="2160" w:hanging="360"/>
      </w:pPr>
      <w:rPr>
        <w:rFonts w:ascii="Wingdings" w:hAnsi="Wingdings" w:hint="default"/>
      </w:rPr>
    </w:lvl>
    <w:lvl w:ilvl="3" w:tplc="695ED33C">
      <w:start w:val="1"/>
      <w:numFmt w:val="bullet"/>
      <w:lvlText w:val=""/>
      <w:lvlJc w:val="left"/>
      <w:pPr>
        <w:ind w:left="2880" w:hanging="360"/>
      </w:pPr>
      <w:rPr>
        <w:rFonts w:ascii="Symbol" w:hAnsi="Symbol" w:hint="default"/>
      </w:rPr>
    </w:lvl>
    <w:lvl w:ilvl="4" w:tplc="39421692">
      <w:start w:val="1"/>
      <w:numFmt w:val="bullet"/>
      <w:lvlText w:val="o"/>
      <w:lvlJc w:val="left"/>
      <w:pPr>
        <w:ind w:left="3600" w:hanging="360"/>
      </w:pPr>
      <w:rPr>
        <w:rFonts w:ascii="Courier New" w:hAnsi="Courier New" w:hint="default"/>
      </w:rPr>
    </w:lvl>
    <w:lvl w:ilvl="5" w:tplc="365E2FD8">
      <w:start w:val="1"/>
      <w:numFmt w:val="bullet"/>
      <w:lvlText w:val=""/>
      <w:lvlJc w:val="left"/>
      <w:pPr>
        <w:ind w:left="4320" w:hanging="360"/>
      </w:pPr>
      <w:rPr>
        <w:rFonts w:ascii="Wingdings" w:hAnsi="Wingdings" w:hint="default"/>
      </w:rPr>
    </w:lvl>
    <w:lvl w:ilvl="6" w:tplc="FEF49B1C">
      <w:start w:val="1"/>
      <w:numFmt w:val="bullet"/>
      <w:lvlText w:val=""/>
      <w:lvlJc w:val="left"/>
      <w:pPr>
        <w:ind w:left="5040" w:hanging="360"/>
      </w:pPr>
      <w:rPr>
        <w:rFonts w:ascii="Symbol" w:hAnsi="Symbol" w:hint="default"/>
      </w:rPr>
    </w:lvl>
    <w:lvl w:ilvl="7" w:tplc="E954FBAE">
      <w:start w:val="1"/>
      <w:numFmt w:val="bullet"/>
      <w:lvlText w:val="o"/>
      <w:lvlJc w:val="left"/>
      <w:pPr>
        <w:ind w:left="5760" w:hanging="360"/>
      </w:pPr>
      <w:rPr>
        <w:rFonts w:ascii="Courier New" w:hAnsi="Courier New" w:hint="default"/>
      </w:rPr>
    </w:lvl>
    <w:lvl w:ilvl="8" w:tplc="C93E0290">
      <w:start w:val="1"/>
      <w:numFmt w:val="bullet"/>
      <w:lvlText w:val=""/>
      <w:lvlJc w:val="left"/>
      <w:pPr>
        <w:ind w:left="6480" w:hanging="360"/>
      </w:pPr>
      <w:rPr>
        <w:rFonts w:ascii="Wingdings" w:hAnsi="Wingdings" w:hint="default"/>
      </w:rPr>
    </w:lvl>
  </w:abstractNum>
  <w:abstractNum w:abstractNumId="18" w15:restartNumberingAfterBreak="0">
    <w:nsid w:val="60579096"/>
    <w:multiLevelType w:val="hybridMultilevel"/>
    <w:tmpl w:val="C35E7B86"/>
    <w:lvl w:ilvl="0" w:tplc="6B02C272">
      <w:start w:val="1"/>
      <w:numFmt w:val="bullet"/>
      <w:lvlText w:val="·"/>
      <w:lvlJc w:val="left"/>
      <w:pPr>
        <w:ind w:left="720" w:hanging="360"/>
      </w:pPr>
      <w:rPr>
        <w:rFonts w:ascii="Symbol" w:hAnsi="Symbol" w:hint="default"/>
      </w:rPr>
    </w:lvl>
    <w:lvl w:ilvl="1" w:tplc="35D80B6A">
      <w:start w:val="1"/>
      <w:numFmt w:val="bullet"/>
      <w:lvlText w:val="o"/>
      <w:lvlJc w:val="left"/>
      <w:pPr>
        <w:ind w:left="1440" w:hanging="360"/>
      </w:pPr>
      <w:rPr>
        <w:rFonts w:ascii="Courier New" w:hAnsi="Courier New" w:hint="default"/>
      </w:rPr>
    </w:lvl>
    <w:lvl w:ilvl="2" w:tplc="4AB2F6EC">
      <w:start w:val="1"/>
      <w:numFmt w:val="bullet"/>
      <w:lvlText w:val=""/>
      <w:lvlJc w:val="left"/>
      <w:pPr>
        <w:ind w:left="2160" w:hanging="360"/>
      </w:pPr>
      <w:rPr>
        <w:rFonts w:ascii="Wingdings" w:hAnsi="Wingdings" w:hint="default"/>
      </w:rPr>
    </w:lvl>
    <w:lvl w:ilvl="3" w:tplc="6AC0A46C">
      <w:start w:val="1"/>
      <w:numFmt w:val="bullet"/>
      <w:lvlText w:val=""/>
      <w:lvlJc w:val="left"/>
      <w:pPr>
        <w:ind w:left="2880" w:hanging="360"/>
      </w:pPr>
      <w:rPr>
        <w:rFonts w:ascii="Symbol" w:hAnsi="Symbol" w:hint="default"/>
      </w:rPr>
    </w:lvl>
    <w:lvl w:ilvl="4" w:tplc="773EE52C">
      <w:start w:val="1"/>
      <w:numFmt w:val="bullet"/>
      <w:lvlText w:val="o"/>
      <w:lvlJc w:val="left"/>
      <w:pPr>
        <w:ind w:left="3600" w:hanging="360"/>
      </w:pPr>
      <w:rPr>
        <w:rFonts w:ascii="Courier New" w:hAnsi="Courier New" w:hint="default"/>
      </w:rPr>
    </w:lvl>
    <w:lvl w:ilvl="5" w:tplc="58481FA2">
      <w:start w:val="1"/>
      <w:numFmt w:val="bullet"/>
      <w:lvlText w:val=""/>
      <w:lvlJc w:val="left"/>
      <w:pPr>
        <w:ind w:left="4320" w:hanging="360"/>
      </w:pPr>
      <w:rPr>
        <w:rFonts w:ascii="Wingdings" w:hAnsi="Wingdings" w:hint="default"/>
      </w:rPr>
    </w:lvl>
    <w:lvl w:ilvl="6" w:tplc="DFAC69AC">
      <w:start w:val="1"/>
      <w:numFmt w:val="bullet"/>
      <w:lvlText w:val=""/>
      <w:lvlJc w:val="left"/>
      <w:pPr>
        <w:ind w:left="5040" w:hanging="360"/>
      </w:pPr>
      <w:rPr>
        <w:rFonts w:ascii="Symbol" w:hAnsi="Symbol" w:hint="default"/>
      </w:rPr>
    </w:lvl>
    <w:lvl w:ilvl="7" w:tplc="5FC0D8EE">
      <w:start w:val="1"/>
      <w:numFmt w:val="bullet"/>
      <w:lvlText w:val="o"/>
      <w:lvlJc w:val="left"/>
      <w:pPr>
        <w:ind w:left="5760" w:hanging="360"/>
      </w:pPr>
      <w:rPr>
        <w:rFonts w:ascii="Courier New" w:hAnsi="Courier New" w:hint="default"/>
      </w:rPr>
    </w:lvl>
    <w:lvl w:ilvl="8" w:tplc="D2AA6E16">
      <w:start w:val="1"/>
      <w:numFmt w:val="bullet"/>
      <w:lvlText w:val=""/>
      <w:lvlJc w:val="left"/>
      <w:pPr>
        <w:ind w:left="6480" w:hanging="360"/>
      </w:pPr>
      <w:rPr>
        <w:rFonts w:ascii="Wingdings" w:hAnsi="Wingdings" w:hint="default"/>
      </w:rPr>
    </w:lvl>
  </w:abstractNum>
  <w:abstractNum w:abstractNumId="19" w15:restartNumberingAfterBreak="0">
    <w:nsid w:val="61737653"/>
    <w:multiLevelType w:val="hybridMultilevel"/>
    <w:tmpl w:val="3DE4CB8A"/>
    <w:lvl w:ilvl="0" w:tplc="E36E768C">
      <w:start w:val="1"/>
      <w:numFmt w:val="bullet"/>
      <w:lvlText w:val="·"/>
      <w:lvlJc w:val="left"/>
      <w:pPr>
        <w:ind w:left="720" w:hanging="360"/>
      </w:pPr>
      <w:rPr>
        <w:rFonts w:ascii="Symbol" w:hAnsi="Symbol" w:hint="default"/>
      </w:rPr>
    </w:lvl>
    <w:lvl w:ilvl="1" w:tplc="47D4E5BE">
      <w:start w:val="1"/>
      <w:numFmt w:val="bullet"/>
      <w:lvlText w:val="o"/>
      <w:lvlJc w:val="left"/>
      <w:pPr>
        <w:ind w:left="1440" w:hanging="360"/>
      </w:pPr>
      <w:rPr>
        <w:rFonts w:ascii="Courier New" w:hAnsi="Courier New" w:hint="default"/>
      </w:rPr>
    </w:lvl>
    <w:lvl w:ilvl="2" w:tplc="4A1A4C2A">
      <w:start w:val="1"/>
      <w:numFmt w:val="bullet"/>
      <w:lvlText w:val=""/>
      <w:lvlJc w:val="left"/>
      <w:pPr>
        <w:ind w:left="2160" w:hanging="360"/>
      </w:pPr>
      <w:rPr>
        <w:rFonts w:ascii="Wingdings" w:hAnsi="Wingdings" w:hint="default"/>
      </w:rPr>
    </w:lvl>
    <w:lvl w:ilvl="3" w:tplc="41466C76">
      <w:start w:val="1"/>
      <w:numFmt w:val="bullet"/>
      <w:lvlText w:val=""/>
      <w:lvlJc w:val="left"/>
      <w:pPr>
        <w:ind w:left="2880" w:hanging="360"/>
      </w:pPr>
      <w:rPr>
        <w:rFonts w:ascii="Symbol" w:hAnsi="Symbol" w:hint="default"/>
      </w:rPr>
    </w:lvl>
    <w:lvl w:ilvl="4" w:tplc="44303940">
      <w:start w:val="1"/>
      <w:numFmt w:val="bullet"/>
      <w:lvlText w:val="o"/>
      <w:lvlJc w:val="left"/>
      <w:pPr>
        <w:ind w:left="3600" w:hanging="360"/>
      </w:pPr>
      <w:rPr>
        <w:rFonts w:ascii="Courier New" w:hAnsi="Courier New" w:hint="default"/>
      </w:rPr>
    </w:lvl>
    <w:lvl w:ilvl="5" w:tplc="BE623C6C">
      <w:start w:val="1"/>
      <w:numFmt w:val="bullet"/>
      <w:lvlText w:val=""/>
      <w:lvlJc w:val="left"/>
      <w:pPr>
        <w:ind w:left="4320" w:hanging="360"/>
      </w:pPr>
      <w:rPr>
        <w:rFonts w:ascii="Wingdings" w:hAnsi="Wingdings" w:hint="default"/>
      </w:rPr>
    </w:lvl>
    <w:lvl w:ilvl="6" w:tplc="61348EBA">
      <w:start w:val="1"/>
      <w:numFmt w:val="bullet"/>
      <w:lvlText w:val=""/>
      <w:lvlJc w:val="left"/>
      <w:pPr>
        <w:ind w:left="5040" w:hanging="360"/>
      </w:pPr>
      <w:rPr>
        <w:rFonts w:ascii="Symbol" w:hAnsi="Symbol" w:hint="default"/>
      </w:rPr>
    </w:lvl>
    <w:lvl w:ilvl="7" w:tplc="E514BD80">
      <w:start w:val="1"/>
      <w:numFmt w:val="bullet"/>
      <w:lvlText w:val="o"/>
      <w:lvlJc w:val="left"/>
      <w:pPr>
        <w:ind w:left="5760" w:hanging="360"/>
      </w:pPr>
      <w:rPr>
        <w:rFonts w:ascii="Courier New" w:hAnsi="Courier New" w:hint="default"/>
      </w:rPr>
    </w:lvl>
    <w:lvl w:ilvl="8" w:tplc="53BA8A24">
      <w:start w:val="1"/>
      <w:numFmt w:val="bullet"/>
      <w:lvlText w:val=""/>
      <w:lvlJc w:val="left"/>
      <w:pPr>
        <w:ind w:left="6480" w:hanging="360"/>
      </w:pPr>
      <w:rPr>
        <w:rFonts w:ascii="Wingdings" w:hAnsi="Wingdings" w:hint="default"/>
      </w:rPr>
    </w:lvl>
  </w:abstractNum>
  <w:abstractNum w:abstractNumId="20" w15:restartNumberingAfterBreak="0">
    <w:nsid w:val="6BFA1BF9"/>
    <w:multiLevelType w:val="hybridMultilevel"/>
    <w:tmpl w:val="28AE0990"/>
    <w:lvl w:ilvl="0" w:tplc="25160CB8">
      <w:start w:val="1"/>
      <w:numFmt w:val="bullet"/>
      <w:lvlText w:val=""/>
      <w:lvlJc w:val="left"/>
      <w:pPr>
        <w:ind w:left="720" w:hanging="360"/>
      </w:pPr>
      <w:rPr>
        <w:rFonts w:ascii="Symbol" w:hAnsi="Symbol" w:hint="default"/>
      </w:rPr>
    </w:lvl>
    <w:lvl w:ilvl="1" w:tplc="54EC360E">
      <w:start w:val="1"/>
      <w:numFmt w:val="bullet"/>
      <w:lvlText w:val="o"/>
      <w:lvlJc w:val="left"/>
      <w:pPr>
        <w:ind w:left="1440" w:hanging="360"/>
      </w:pPr>
      <w:rPr>
        <w:rFonts w:ascii="Courier New" w:hAnsi="Courier New" w:hint="default"/>
      </w:rPr>
    </w:lvl>
    <w:lvl w:ilvl="2" w:tplc="2E12E204">
      <w:start w:val="1"/>
      <w:numFmt w:val="bullet"/>
      <w:lvlText w:val=""/>
      <w:lvlJc w:val="left"/>
      <w:pPr>
        <w:ind w:left="2160" w:hanging="360"/>
      </w:pPr>
      <w:rPr>
        <w:rFonts w:ascii="Wingdings" w:hAnsi="Wingdings" w:hint="default"/>
      </w:rPr>
    </w:lvl>
    <w:lvl w:ilvl="3" w:tplc="6C6E5290">
      <w:start w:val="1"/>
      <w:numFmt w:val="bullet"/>
      <w:lvlText w:val=""/>
      <w:lvlJc w:val="left"/>
      <w:pPr>
        <w:ind w:left="2880" w:hanging="360"/>
      </w:pPr>
      <w:rPr>
        <w:rFonts w:ascii="Symbol" w:hAnsi="Symbol" w:hint="default"/>
      </w:rPr>
    </w:lvl>
    <w:lvl w:ilvl="4" w:tplc="F2AC5CA0">
      <w:start w:val="1"/>
      <w:numFmt w:val="bullet"/>
      <w:lvlText w:val="o"/>
      <w:lvlJc w:val="left"/>
      <w:pPr>
        <w:ind w:left="3600" w:hanging="360"/>
      </w:pPr>
      <w:rPr>
        <w:rFonts w:ascii="Courier New" w:hAnsi="Courier New" w:hint="default"/>
      </w:rPr>
    </w:lvl>
    <w:lvl w:ilvl="5" w:tplc="D1D8E8A6">
      <w:start w:val="1"/>
      <w:numFmt w:val="bullet"/>
      <w:lvlText w:val=""/>
      <w:lvlJc w:val="left"/>
      <w:pPr>
        <w:ind w:left="4320" w:hanging="360"/>
      </w:pPr>
      <w:rPr>
        <w:rFonts w:ascii="Wingdings" w:hAnsi="Wingdings" w:hint="default"/>
      </w:rPr>
    </w:lvl>
    <w:lvl w:ilvl="6" w:tplc="C1383C60">
      <w:start w:val="1"/>
      <w:numFmt w:val="bullet"/>
      <w:lvlText w:val=""/>
      <w:lvlJc w:val="left"/>
      <w:pPr>
        <w:ind w:left="5040" w:hanging="360"/>
      </w:pPr>
      <w:rPr>
        <w:rFonts w:ascii="Symbol" w:hAnsi="Symbol" w:hint="default"/>
      </w:rPr>
    </w:lvl>
    <w:lvl w:ilvl="7" w:tplc="8A1CC14A">
      <w:start w:val="1"/>
      <w:numFmt w:val="bullet"/>
      <w:lvlText w:val="o"/>
      <w:lvlJc w:val="left"/>
      <w:pPr>
        <w:ind w:left="5760" w:hanging="360"/>
      </w:pPr>
      <w:rPr>
        <w:rFonts w:ascii="Courier New" w:hAnsi="Courier New" w:hint="default"/>
      </w:rPr>
    </w:lvl>
    <w:lvl w:ilvl="8" w:tplc="BDF25DB4">
      <w:start w:val="1"/>
      <w:numFmt w:val="bullet"/>
      <w:lvlText w:val=""/>
      <w:lvlJc w:val="left"/>
      <w:pPr>
        <w:ind w:left="6480" w:hanging="360"/>
      </w:pPr>
      <w:rPr>
        <w:rFonts w:ascii="Wingdings" w:hAnsi="Wingdings" w:hint="default"/>
      </w:rPr>
    </w:lvl>
  </w:abstractNum>
  <w:abstractNum w:abstractNumId="21" w15:restartNumberingAfterBreak="0">
    <w:nsid w:val="6F04C065"/>
    <w:multiLevelType w:val="hybridMultilevel"/>
    <w:tmpl w:val="5066EBDC"/>
    <w:lvl w:ilvl="0" w:tplc="005634D6">
      <w:start w:val="1"/>
      <w:numFmt w:val="decimal"/>
      <w:lvlText w:val="%1."/>
      <w:lvlJc w:val="left"/>
      <w:pPr>
        <w:ind w:left="720" w:hanging="360"/>
      </w:pPr>
      <w:rPr>
        <w:rFonts w:ascii="Calibri" w:hAnsi="Calibri" w:hint="default"/>
      </w:rPr>
    </w:lvl>
    <w:lvl w:ilvl="1" w:tplc="731EB426">
      <w:start w:val="1"/>
      <w:numFmt w:val="lowerLetter"/>
      <w:lvlText w:val="%2."/>
      <w:lvlJc w:val="left"/>
      <w:pPr>
        <w:ind w:left="1440" w:hanging="360"/>
      </w:pPr>
    </w:lvl>
    <w:lvl w:ilvl="2" w:tplc="ADC27EC0">
      <w:start w:val="1"/>
      <w:numFmt w:val="lowerRoman"/>
      <w:lvlText w:val="%3."/>
      <w:lvlJc w:val="right"/>
      <w:pPr>
        <w:ind w:left="2160" w:hanging="180"/>
      </w:pPr>
    </w:lvl>
    <w:lvl w:ilvl="3" w:tplc="1C08CDB2">
      <w:start w:val="1"/>
      <w:numFmt w:val="decimal"/>
      <w:lvlText w:val="%4."/>
      <w:lvlJc w:val="left"/>
      <w:pPr>
        <w:ind w:left="2880" w:hanging="360"/>
      </w:pPr>
    </w:lvl>
    <w:lvl w:ilvl="4" w:tplc="DC286F76">
      <w:start w:val="1"/>
      <w:numFmt w:val="lowerLetter"/>
      <w:lvlText w:val="%5."/>
      <w:lvlJc w:val="left"/>
      <w:pPr>
        <w:ind w:left="3600" w:hanging="360"/>
      </w:pPr>
    </w:lvl>
    <w:lvl w:ilvl="5" w:tplc="8B0267A2">
      <w:start w:val="1"/>
      <w:numFmt w:val="lowerRoman"/>
      <w:lvlText w:val="%6."/>
      <w:lvlJc w:val="right"/>
      <w:pPr>
        <w:ind w:left="4320" w:hanging="180"/>
      </w:pPr>
    </w:lvl>
    <w:lvl w:ilvl="6" w:tplc="1F125610">
      <w:start w:val="1"/>
      <w:numFmt w:val="decimal"/>
      <w:lvlText w:val="%7."/>
      <w:lvlJc w:val="left"/>
      <w:pPr>
        <w:ind w:left="5040" w:hanging="360"/>
      </w:pPr>
    </w:lvl>
    <w:lvl w:ilvl="7" w:tplc="0128DA8A">
      <w:start w:val="1"/>
      <w:numFmt w:val="lowerLetter"/>
      <w:lvlText w:val="%8."/>
      <w:lvlJc w:val="left"/>
      <w:pPr>
        <w:ind w:left="5760" w:hanging="360"/>
      </w:pPr>
    </w:lvl>
    <w:lvl w:ilvl="8" w:tplc="A030B91C">
      <w:start w:val="1"/>
      <w:numFmt w:val="lowerRoman"/>
      <w:lvlText w:val="%9."/>
      <w:lvlJc w:val="right"/>
      <w:pPr>
        <w:ind w:left="6480" w:hanging="180"/>
      </w:pPr>
    </w:lvl>
  </w:abstractNum>
  <w:abstractNum w:abstractNumId="22" w15:restartNumberingAfterBreak="0">
    <w:nsid w:val="7831F194"/>
    <w:multiLevelType w:val="hybridMultilevel"/>
    <w:tmpl w:val="AB660B58"/>
    <w:lvl w:ilvl="0" w:tplc="6B448FAC">
      <w:start w:val="1"/>
      <w:numFmt w:val="bullet"/>
      <w:lvlText w:val=""/>
      <w:lvlJc w:val="left"/>
      <w:pPr>
        <w:ind w:left="720" w:hanging="360"/>
      </w:pPr>
      <w:rPr>
        <w:rFonts w:ascii="Symbol" w:hAnsi="Symbol" w:hint="default"/>
      </w:rPr>
    </w:lvl>
    <w:lvl w:ilvl="1" w:tplc="31B429BC">
      <w:start w:val="1"/>
      <w:numFmt w:val="bullet"/>
      <w:lvlText w:val="o"/>
      <w:lvlJc w:val="left"/>
      <w:pPr>
        <w:ind w:left="1440" w:hanging="360"/>
      </w:pPr>
      <w:rPr>
        <w:rFonts w:ascii="&quot;Courier New&quot;" w:hAnsi="&quot;Courier New&quot;" w:hint="default"/>
      </w:rPr>
    </w:lvl>
    <w:lvl w:ilvl="2" w:tplc="8A44F1E0">
      <w:start w:val="1"/>
      <w:numFmt w:val="bullet"/>
      <w:lvlText w:val=""/>
      <w:lvlJc w:val="left"/>
      <w:pPr>
        <w:ind w:left="2160" w:hanging="360"/>
      </w:pPr>
      <w:rPr>
        <w:rFonts w:ascii="Wingdings" w:hAnsi="Wingdings" w:hint="default"/>
      </w:rPr>
    </w:lvl>
    <w:lvl w:ilvl="3" w:tplc="CDB40674">
      <w:start w:val="1"/>
      <w:numFmt w:val="bullet"/>
      <w:lvlText w:val=""/>
      <w:lvlJc w:val="left"/>
      <w:pPr>
        <w:ind w:left="2880" w:hanging="360"/>
      </w:pPr>
      <w:rPr>
        <w:rFonts w:ascii="Symbol" w:hAnsi="Symbol" w:hint="default"/>
      </w:rPr>
    </w:lvl>
    <w:lvl w:ilvl="4" w:tplc="CE481A40">
      <w:start w:val="1"/>
      <w:numFmt w:val="bullet"/>
      <w:lvlText w:val="o"/>
      <w:lvlJc w:val="left"/>
      <w:pPr>
        <w:ind w:left="3600" w:hanging="360"/>
      </w:pPr>
      <w:rPr>
        <w:rFonts w:ascii="Courier New" w:hAnsi="Courier New" w:hint="default"/>
      </w:rPr>
    </w:lvl>
    <w:lvl w:ilvl="5" w:tplc="71EA9F22">
      <w:start w:val="1"/>
      <w:numFmt w:val="bullet"/>
      <w:lvlText w:val=""/>
      <w:lvlJc w:val="left"/>
      <w:pPr>
        <w:ind w:left="4320" w:hanging="360"/>
      </w:pPr>
      <w:rPr>
        <w:rFonts w:ascii="Wingdings" w:hAnsi="Wingdings" w:hint="default"/>
      </w:rPr>
    </w:lvl>
    <w:lvl w:ilvl="6" w:tplc="73E8245A">
      <w:start w:val="1"/>
      <w:numFmt w:val="bullet"/>
      <w:lvlText w:val=""/>
      <w:lvlJc w:val="left"/>
      <w:pPr>
        <w:ind w:left="5040" w:hanging="360"/>
      </w:pPr>
      <w:rPr>
        <w:rFonts w:ascii="Symbol" w:hAnsi="Symbol" w:hint="default"/>
      </w:rPr>
    </w:lvl>
    <w:lvl w:ilvl="7" w:tplc="D1CE41BA">
      <w:start w:val="1"/>
      <w:numFmt w:val="bullet"/>
      <w:lvlText w:val="o"/>
      <w:lvlJc w:val="left"/>
      <w:pPr>
        <w:ind w:left="5760" w:hanging="360"/>
      </w:pPr>
      <w:rPr>
        <w:rFonts w:ascii="Courier New" w:hAnsi="Courier New" w:hint="default"/>
      </w:rPr>
    </w:lvl>
    <w:lvl w:ilvl="8" w:tplc="EC3C71A2">
      <w:start w:val="1"/>
      <w:numFmt w:val="bullet"/>
      <w:lvlText w:val=""/>
      <w:lvlJc w:val="left"/>
      <w:pPr>
        <w:ind w:left="6480" w:hanging="360"/>
      </w:pPr>
      <w:rPr>
        <w:rFonts w:ascii="Wingdings" w:hAnsi="Wingdings" w:hint="default"/>
      </w:rPr>
    </w:lvl>
  </w:abstractNum>
  <w:abstractNum w:abstractNumId="23" w15:restartNumberingAfterBreak="0">
    <w:nsid w:val="7AD4EB71"/>
    <w:multiLevelType w:val="hybridMultilevel"/>
    <w:tmpl w:val="EDBCF018"/>
    <w:lvl w:ilvl="0" w:tplc="FFFFFFFF">
      <w:start w:val="1"/>
      <w:numFmt w:val="bullet"/>
      <w:lvlText w:val="·"/>
      <w:lvlJc w:val="left"/>
      <w:pPr>
        <w:ind w:left="720" w:hanging="360"/>
      </w:pPr>
      <w:rPr>
        <w:rFonts w:ascii="Symbol" w:hAnsi="Symbol" w:hint="default"/>
      </w:rPr>
    </w:lvl>
    <w:lvl w:ilvl="1" w:tplc="230AA4AA">
      <w:start w:val="1"/>
      <w:numFmt w:val="bullet"/>
      <w:lvlText w:val="o"/>
      <w:lvlJc w:val="left"/>
      <w:pPr>
        <w:ind w:left="1440" w:hanging="360"/>
      </w:pPr>
      <w:rPr>
        <w:rFonts w:ascii="Courier New" w:hAnsi="Courier New" w:hint="default"/>
      </w:rPr>
    </w:lvl>
    <w:lvl w:ilvl="2" w:tplc="91CCAB9C">
      <w:start w:val="1"/>
      <w:numFmt w:val="bullet"/>
      <w:lvlText w:val=""/>
      <w:lvlJc w:val="left"/>
      <w:pPr>
        <w:ind w:left="2160" w:hanging="360"/>
      </w:pPr>
      <w:rPr>
        <w:rFonts w:ascii="Wingdings" w:hAnsi="Wingdings" w:hint="default"/>
      </w:rPr>
    </w:lvl>
    <w:lvl w:ilvl="3" w:tplc="EE247042">
      <w:start w:val="1"/>
      <w:numFmt w:val="bullet"/>
      <w:lvlText w:val=""/>
      <w:lvlJc w:val="left"/>
      <w:pPr>
        <w:ind w:left="2880" w:hanging="360"/>
      </w:pPr>
      <w:rPr>
        <w:rFonts w:ascii="Symbol" w:hAnsi="Symbol" w:hint="default"/>
      </w:rPr>
    </w:lvl>
    <w:lvl w:ilvl="4" w:tplc="1A14B6BE">
      <w:start w:val="1"/>
      <w:numFmt w:val="bullet"/>
      <w:lvlText w:val="o"/>
      <w:lvlJc w:val="left"/>
      <w:pPr>
        <w:ind w:left="3600" w:hanging="360"/>
      </w:pPr>
      <w:rPr>
        <w:rFonts w:ascii="Courier New" w:hAnsi="Courier New" w:hint="default"/>
      </w:rPr>
    </w:lvl>
    <w:lvl w:ilvl="5" w:tplc="32C4E140">
      <w:start w:val="1"/>
      <w:numFmt w:val="bullet"/>
      <w:lvlText w:val=""/>
      <w:lvlJc w:val="left"/>
      <w:pPr>
        <w:ind w:left="4320" w:hanging="360"/>
      </w:pPr>
      <w:rPr>
        <w:rFonts w:ascii="Wingdings" w:hAnsi="Wingdings" w:hint="default"/>
      </w:rPr>
    </w:lvl>
    <w:lvl w:ilvl="6" w:tplc="08F05D72">
      <w:start w:val="1"/>
      <w:numFmt w:val="bullet"/>
      <w:lvlText w:val=""/>
      <w:lvlJc w:val="left"/>
      <w:pPr>
        <w:ind w:left="5040" w:hanging="360"/>
      </w:pPr>
      <w:rPr>
        <w:rFonts w:ascii="Symbol" w:hAnsi="Symbol" w:hint="default"/>
      </w:rPr>
    </w:lvl>
    <w:lvl w:ilvl="7" w:tplc="361AF808">
      <w:start w:val="1"/>
      <w:numFmt w:val="bullet"/>
      <w:lvlText w:val="o"/>
      <w:lvlJc w:val="left"/>
      <w:pPr>
        <w:ind w:left="5760" w:hanging="360"/>
      </w:pPr>
      <w:rPr>
        <w:rFonts w:ascii="Courier New" w:hAnsi="Courier New" w:hint="default"/>
      </w:rPr>
    </w:lvl>
    <w:lvl w:ilvl="8" w:tplc="CFE4F9C8">
      <w:start w:val="1"/>
      <w:numFmt w:val="bullet"/>
      <w:lvlText w:val=""/>
      <w:lvlJc w:val="left"/>
      <w:pPr>
        <w:ind w:left="6480" w:hanging="360"/>
      </w:pPr>
      <w:rPr>
        <w:rFonts w:ascii="Wingdings" w:hAnsi="Wingdings" w:hint="default"/>
      </w:rPr>
    </w:lvl>
  </w:abstractNum>
  <w:abstractNum w:abstractNumId="24" w15:restartNumberingAfterBreak="0">
    <w:nsid w:val="7BC4CC6C"/>
    <w:multiLevelType w:val="hybridMultilevel"/>
    <w:tmpl w:val="5ABA2814"/>
    <w:lvl w:ilvl="0" w:tplc="DAF0E8A2">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A14094FA">
      <w:start w:val="1"/>
      <w:numFmt w:val="bullet"/>
      <w:lvlText w:val=""/>
      <w:lvlJc w:val="left"/>
      <w:pPr>
        <w:ind w:left="2160" w:hanging="360"/>
      </w:pPr>
      <w:rPr>
        <w:rFonts w:ascii="Wingdings" w:hAnsi="Wingdings" w:hint="default"/>
      </w:rPr>
    </w:lvl>
    <w:lvl w:ilvl="3" w:tplc="DE1A1D92">
      <w:start w:val="1"/>
      <w:numFmt w:val="bullet"/>
      <w:lvlText w:val=""/>
      <w:lvlJc w:val="left"/>
      <w:pPr>
        <w:ind w:left="2880" w:hanging="360"/>
      </w:pPr>
      <w:rPr>
        <w:rFonts w:ascii="Symbol" w:hAnsi="Symbol" w:hint="default"/>
      </w:rPr>
    </w:lvl>
    <w:lvl w:ilvl="4" w:tplc="AA5ADF02">
      <w:start w:val="1"/>
      <w:numFmt w:val="bullet"/>
      <w:lvlText w:val="o"/>
      <w:lvlJc w:val="left"/>
      <w:pPr>
        <w:ind w:left="3600" w:hanging="360"/>
      </w:pPr>
      <w:rPr>
        <w:rFonts w:ascii="Courier New" w:hAnsi="Courier New" w:hint="default"/>
      </w:rPr>
    </w:lvl>
    <w:lvl w:ilvl="5" w:tplc="ED36B3E0">
      <w:start w:val="1"/>
      <w:numFmt w:val="bullet"/>
      <w:lvlText w:val=""/>
      <w:lvlJc w:val="left"/>
      <w:pPr>
        <w:ind w:left="4320" w:hanging="360"/>
      </w:pPr>
      <w:rPr>
        <w:rFonts w:ascii="Wingdings" w:hAnsi="Wingdings" w:hint="default"/>
      </w:rPr>
    </w:lvl>
    <w:lvl w:ilvl="6" w:tplc="43F680C0">
      <w:start w:val="1"/>
      <w:numFmt w:val="bullet"/>
      <w:lvlText w:val=""/>
      <w:lvlJc w:val="left"/>
      <w:pPr>
        <w:ind w:left="5040" w:hanging="360"/>
      </w:pPr>
      <w:rPr>
        <w:rFonts w:ascii="Symbol" w:hAnsi="Symbol" w:hint="default"/>
      </w:rPr>
    </w:lvl>
    <w:lvl w:ilvl="7" w:tplc="E2F4376A">
      <w:start w:val="1"/>
      <w:numFmt w:val="bullet"/>
      <w:lvlText w:val="o"/>
      <w:lvlJc w:val="left"/>
      <w:pPr>
        <w:ind w:left="5760" w:hanging="360"/>
      </w:pPr>
      <w:rPr>
        <w:rFonts w:ascii="Courier New" w:hAnsi="Courier New" w:hint="default"/>
      </w:rPr>
    </w:lvl>
    <w:lvl w:ilvl="8" w:tplc="6FE4D804">
      <w:start w:val="1"/>
      <w:numFmt w:val="bullet"/>
      <w:lvlText w:val=""/>
      <w:lvlJc w:val="left"/>
      <w:pPr>
        <w:ind w:left="6480" w:hanging="360"/>
      </w:pPr>
      <w:rPr>
        <w:rFonts w:ascii="Wingdings" w:hAnsi="Wingdings" w:hint="default"/>
      </w:rPr>
    </w:lvl>
  </w:abstractNum>
  <w:abstractNum w:abstractNumId="25" w15:restartNumberingAfterBreak="0">
    <w:nsid w:val="7CD5C33D"/>
    <w:multiLevelType w:val="hybridMultilevel"/>
    <w:tmpl w:val="FD52CE90"/>
    <w:lvl w:ilvl="0" w:tplc="FFFFFFFF">
      <w:start w:val="1"/>
      <w:numFmt w:val="bullet"/>
      <w:lvlText w:val="·"/>
      <w:lvlJc w:val="left"/>
      <w:pPr>
        <w:ind w:left="720" w:hanging="360"/>
      </w:pPr>
      <w:rPr>
        <w:rFonts w:ascii="Symbol" w:hAnsi="Symbol" w:hint="default"/>
      </w:rPr>
    </w:lvl>
    <w:lvl w:ilvl="1" w:tplc="4B44CC30">
      <w:start w:val="1"/>
      <w:numFmt w:val="bullet"/>
      <w:lvlText w:val="o"/>
      <w:lvlJc w:val="left"/>
      <w:pPr>
        <w:ind w:left="1440" w:hanging="360"/>
      </w:pPr>
      <w:rPr>
        <w:rFonts w:ascii="Courier New" w:hAnsi="Courier New" w:hint="default"/>
      </w:rPr>
    </w:lvl>
    <w:lvl w:ilvl="2" w:tplc="C53890BA">
      <w:start w:val="1"/>
      <w:numFmt w:val="bullet"/>
      <w:lvlText w:val=""/>
      <w:lvlJc w:val="left"/>
      <w:pPr>
        <w:ind w:left="2160" w:hanging="360"/>
      </w:pPr>
      <w:rPr>
        <w:rFonts w:ascii="Wingdings" w:hAnsi="Wingdings" w:hint="default"/>
      </w:rPr>
    </w:lvl>
    <w:lvl w:ilvl="3" w:tplc="DA08E344">
      <w:start w:val="1"/>
      <w:numFmt w:val="bullet"/>
      <w:lvlText w:val=""/>
      <w:lvlJc w:val="left"/>
      <w:pPr>
        <w:ind w:left="2880" w:hanging="360"/>
      </w:pPr>
      <w:rPr>
        <w:rFonts w:ascii="Symbol" w:hAnsi="Symbol" w:hint="default"/>
      </w:rPr>
    </w:lvl>
    <w:lvl w:ilvl="4" w:tplc="484AC0B2">
      <w:start w:val="1"/>
      <w:numFmt w:val="bullet"/>
      <w:lvlText w:val="o"/>
      <w:lvlJc w:val="left"/>
      <w:pPr>
        <w:ind w:left="3600" w:hanging="360"/>
      </w:pPr>
      <w:rPr>
        <w:rFonts w:ascii="Courier New" w:hAnsi="Courier New" w:hint="default"/>
      </w:rPr>
    </w:lvl>
    <w:lvl w:ilvl="5" w:tplc="1D082AEA">
      <w:start w:val="1"/>
      <w:numFmt w:val="bullet"/>
      <w:lvlText w:val=""/>
      <w:lvlJc w:val="left"/>
      <w:pPr>
        <w:ind w:left="4320" w:hanging="360"/>
      </w:pPr>
      <w:rPr>
        <w:rFonts w:ascii="Wingdings" w:hAnsi="Wingdings" w:hint="default"/>
      </w:rPr>
    </w:lvl>
    <w:lvl w:ilvl="6" w:tplc="B98262EC">
      <w:start w:val="1"/>
      <w:numFmt w:val="bullet"/>
      <w:lvlText w:val=""/>
      <w:lvlJc w:val="left"/>
      <w:pPr>
        <w:ind w:left="5040" w:hanging="360"/>
      </w:pPr>
      <w:rPr>
        <w:rFonts w:ascii="Symbol" w:hAnsi="Symbol" w:hint="default"/>
      </w:rPr>
    </w:lvl>
    <w:lvl w:ilvl="7" w:tplc="8598BEBA">
      <w:start w:val="1"/>
      <w:numFmt w:val="bullet"/>
      <w:lvlText w:val="o"/>
      <w:lvlJc w:val="left"/>
      <w:pPr>
        <w:ind w:left="5760" w:hanging="360"/>
      </w:pPr>
      <w:rPr>
        <w:rFonts w:ascii="Courier New" w:hAnsi="Courier New" w:hint="default"/>
      </w:rPr>
    </w:lvl>
    <w:lvl w:ilvl="8" w:tplc="96B4F840">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
  </w:num>
  <w:num w:numId="4">
    <w:abstractNumId w:val="6"/>
  </w:num>
  <w:num w:numId="5">
    <w:abstractNumId w:val="11"/>
  </w:num>
  <w:num w:numId="6">
    <w:abstractNumId w:val="0"/>
  </w:num>
  <w:num w:numId="7">
    <w:abstractNumId w:val="4"/>
  </w:num>
  <w:num w:numId="8">
    <w:abstractNumId w:val="22"/>
  </w:num>
  <w:num w:numId="9">
    <w:abstractNumId w:val="14"/>
  </w:num>
  <w:num w:numId="10">
    <w:abstractNumId w:val="10"/>
  </w:num>
  <w:num w:numId="11">
    <w:abstractNumId w:val="18"/>
  </w:num>
  <w:num w:numId="12">
    <w:abstractNumId w:val="13"/>
  </w:num>
  <w:num w:numId="13">
    <w:abstractNumId w:val="23"/>
  </w:num>
  <w:num w:numId="14">
    <w:abstractNumId w:val="7"/>
  </w:num>
  <w:num w:numId="15">
    <w:abstractNumId w:val="16"/>
  </w:num>
  <w:num w:numId="16">
    <w:abstractNumId w:val="8"/>
  </w:num>
  <w:num w:numId="17">
    <w:abstractNumId w:val="20"/>
  </w:num>
  <w:num w:numId="18">
    <w:abstractNumId w:val="21"/>
  </w:num>
  <w:num w:numId="19">
    <w:abstractNumId w:val="2"/>
  </w:num>
  <w:num w:numId="20">
    <w:abstractNumId w:val="3"/>
  </w:num>
  <w:num w:numId="21">
    <w:abstractNumId w:val="19"/>
  </w:num>
  <w:num w:numId="22">
    <w:abstractNumId w:val="25"/>
  </w:num>
  <w:num w:numId="23">
    <w:abstractNumId w:val="12"/>
  </w:num>
  <w:num w:numId="24">
    <w:abstractNumId w:val="24"/>
  </w:num>
  <w:num w:numId="25">
    <w:abstractNumId w:val="15"/>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EFD2CF"/>
    <w:rsid w:val="00042326"/>
    <w:rsid w:val="00047245"/>
    <w:rsid w:val="000535AB"/>
    <w:rsid w:val="00053DA0"/>
    <w:rsid w:val="00095F84"/>
    <w:rsid w:val="000A7DE5"/>
    <w:rsid w:val="000B0D5C"/>
    <w:rsid w:val="000C5EDD"/>
    <w:rsid w:val="000E1EEB"/>
    <w:rsid w:val="000E2B07"/>
    <w:rsid w:val="000E607C"/>
    <w:rsid w:val="001053C0"/>
    <w:rsid w:val="001110A5"/>
    <w:rsid w:val="00121E3A"/>
    <w:rsid w:val="00136BAA"/>
    <w:rsid w:val="00137169"/>
    <w:rsid w:val="00152FF1"/>
    <w:rsid w:val="00177707"/>
    <w:rsid w:val="00191588"/>
    <w:rsid w:val="001956C4"/>
    <w:rsid w:val="001A40C6"/>
    <w:rsid w:val="001B2FE1"/>
    <w:rsid w:val="001C0EBE"/>
    <w:rsid w:val="001C1E25"/>
    <w:rsid w:val="001C7E51"/>
    <w:rsid w:val="001F24E1"/>
    <w:rsid w:val="001F5D89"/>
    <w:rsid w:val="00201473"/>
    <w:rsid w:val="00203AA4"/>
    <w:rsid w:val="00210410"/>
    <w:rsid w:val="0021405A"/>
    <w:rsid w:val="00224537"/>
    <w:rsid w:val="00233625"/>
    <w:rsid w:val="002422C3"/>
    <w:rsid w:val="002679B5"/>
    <w:rsid w:val="00281A4D"/>
    <w:rsid w:val="00282CD4"/>
    <w:rsid w:val="00290D0B"/>
    <w:rsid w:val="002935B6"/>
    <w:rsid w:val="002A3EA4"/>
    <w:rsid w:val="002D1B6A"/>
    <w:rsid w:val="002D7F1F"/>
    <w:rsid w:val="002F4A84"/>
    <w:rsid w:val="00306485"/>
    <w:rsid w:val="00314710"/>
    <w:rsid w:val="00330471"/>
    <w:rsid w:val="00330890"/>
    <w:rsid w:val="00334545"/>
    <w:rsid w:val="00352B29"/>
    <w:rsid w:val="00377AF1"/>
    <w:rsid w:val="00383ADC"/>
    <w:rsid w:val="00387D06"/>
    <w:rsid w:val="00390F0C"/>
    <w:rsid w:val="003959F6"/>
    <w:rsid w:val="003A1FE2"/>
    <w:rsid w:val="003A2BC4"/>
    <w:rsid w:val="003B4D7C"/>
    <w:rsid w:val="003D0E0D"/>
    <w:rsid w:val="003E3C1F"/>
    <w:rsid w:val="00402178"/>
    <w:rsid w:val="00407161"/>
    <w:rsid w:val="00412F9E"/>
    <w:rsid w:val="0041792C"/>
    <w:rsid w:val="00417A5B"/>
    <w:rsid w:val="004201D3"/>
    <w:rsid w:val="00426B53"/>
    <w:rsid w:val="00451473"/>
    <w:rsid w:val="00460172"/>
    <w:rsid w:val="0046275E"/>
    <w:rsid w:val="00463578"/>
    <w:rsid w:val="004722A2"/>
    <w:rsid w:val="00472C28"/>
    <w:rsid w:val="00483310"/>
    <w:rsid w:val="004857E3"/>
    <w:rsid w:val="004960BE"/>
    <w:rsid w:val="0049DAB4"/>
    <w:rsid w:val="004A49B0"/>
    <w:rsid w:val="004A7404"/>
    <w:rsid w:val="004B3571"/>
    <w:rsid w:val="004B3957"/>
    <w:rsid w:val="004E0B97"/>
    <w:rsid w:val="004E5802"/>
    <w:rsid w:val="00544587"/>
    <w:rsid w:val="00574D06"/>
    <w:rsid w:val="00582A14"/>
    <w:rsid w:val="005A303F"/>
    <w:rsid w:val="005A3BE5"/>
    <w:rsid w:val="005B0BF7"/>
    <w:rsid w:val="005B36AF"/>
    <w:rsid w:val="005C1791"/>
    <w:rsid w:val="005C246C"/>
    <w:rsid w:val="005C6077"/>
    <w:rsid w:val="005D0119"/>
    <w:rsid w:val="005D7E51"/>
    <w:rsid w:val="005F456D"/>
    <w:rsid w:val="00603A85"/>
    <w:rsid w:val="00611564"/>
    <w:rsid w:val="006118F2"/>
    <w:rsid w:val="00616E5C"/>
    <w:rsid w:val="00617F7F"/>
    <w:rsid w:val="006469D3"/>
    <w:rsid w:val="00664FEF"/>
    <w:rsid w:val="00676F2D"/>
    <w:rsid w:val="00681800"/>
    <w:rsid w:val="00682996"/>
    <w:rsid w:val="006A3022"/>
    <w:rsid w:val="006E22AE"/>
    <w:rsid w:val="0070622C"/>
    <w:rsid w:val="00782929"/>
    <w:rsid w:val="00785EC0"/>
    <w:rsid w:val="007A16CE"/>
    <w:rsid w:val="007A2C38"/>
    <w:rsid w:val="007A3F3D"/>
    <w:rsid w:val="007B315E"/>
    <w:rsid w:val="007C36AC"/>
    <w:rsid w:val="007C3E7E"/>
    <w:rsid w:val="007E0DC9"/>
    <w:rsid w:val="00826718"/>
    <w:rsid w:val="0083116E"/>
    <w:rsid w:val="008505F2"/>
    <w:rsid w:val="00862402"/>
    <w:rsid w:val="008855DE"/>
    <w:rsid w:val="008C6199"/>
    <w:rsid w:val="008D4614"/>
    <w:rsid w:val="008DB896"/>
    <w:rsid w:val="008E7900"/>
    <w:rsid w:val="008F13E8"/>
    <w:rsid w:val="008F7A02"/>
    <w:rsid w:val="00904336"/>
    <w:rsid w:val="00925780"/>
    <w:rsid w:val="0097174C"/>
    <w:rsid w:val="009728B2"/>
    <w:rsid w:val="009732CB"/>
    <w:rsid w:val="009746A7"/>
    <w:rsid w:val="00974711"/>
    <w:rsid w:val="00976D8D"/>
    <w:rsid w:val="009957C8"/>
    <w:rsid w:val="009A5474"/>
    <w:rsid w:val="009F3621"/>
    <w:rsid w:val="00A03913"/>
    <w:rsid w:val="00A0DCF6"/>
    <w:rsid w:val="00A14F27"/>
    <w:rsid w:val="00A20BB0"/>
    <w:rsid w:val="00A24102"/>
    <w:rsid w:val="00A27C49"/>
    <w:rsid w:val="00A31B8F"/>
    <w:rsid w:val="00A4073B"/>
    <w:rsid w:val="00A41FB8"/>
    <w:rsid w:val="00A42B51"/>
    <w:rsid w:val="00A73C93"/>
    <w:rsid w:val="00A858B5"/>
    <w:rsid w:val="00A922BA"/>
    <w:rsid w:val="00A94482"/>
    <w:rsid w:val="00AA0A99"/>
    <w:rsid w:val="00AB37D9"/>
    <w:rsid w:val="00AD2D7E"/>
    <w:rsid w:val="00AE005A"/>
    <w:rsid w:val="00AE0B11"/>
    <w:rsid w:val="00AF4FF4"/>
    <w:rsid w:val="00AFE457"/>
    <w:rsid w:val="00B00A47"/>
    <w:rsid w:val="00B05E97"/>
    <w:rsid w:val="00B52AEC"/>
    <w:rsid w:val="00B530F0"/>
    <w:rsid w:val="00B6552F"/>
    <w:rsid w:val="00B76010"/>
    <w:rsid w:val="00B81019"/>
    <w:rsid w:val="00B968F1"/>
    <w:rsid w:val="00BD6895"/>
    <w:rsid w:val="00BF70A7"/>
    <w:rsid w:val="00C15871"/>
    <w:rsid w:val="00C207B7"/>
    <w:rsid w:val="00C311FB"/>
    <w:rsid w:val="00C320F1"/>
    <w:rsid w:val="00C43365"/>
    <w:rsid w:val="00C606BB"/>
    <w:rsid w:val="00C61458"/>
    <w:rsid w:val="00C70489"/>
    <w:rsid w:val="00C806D0"/>
    <w:rsid w:val="00C8141D"/>
    <w:rsid w:val="00C9007B"/>
    <w:rsid w:val="00C92148"/>
    <w:rsid w:val="00CA1F25"/>
    <w:rsid w:val="00CB0EE0"/>
    <w:rsid w:val="00CB14D4"/>
    <w:rsid w:val="00CB1AAF"/>
    <w:rsid w:val="00CE0CF0"/>
    <w:rsid w:val="00CF6543"/>
    <w:rsid w:val="00D04898"/>
    <w:rsid w:val="00D053DB"/>
    <w:rsid w:val="00D110E5"/>
    <w:rsid w:val="00D200B0"/>
    <w:rsid w:val="00D4416B"/>
    <w:rsid w:val="00D468A2"/>
    <w:rsid w:val="00D556AE"/>
    <w:rsid w:val="00D577A7"/>
    <w:rsid w:val="00D65A19"/>
    <w:rsid w:val="00D75979"/>
    <w:rsid w:val="00D81722"/>
    <w:rsid w:val="00D92F76"/>
    <w:rsid w:val="00D93D0C"/>
    <w:rsid w:val="00DC4411"/>
    <w:rsid w:val="00DD3367"/>
    <w:rsid w:val="00DF7FD4"/>
    <w:rsid w:val="00E05E7E"/>
    <w:rsid w:val="00E24FB7"/>
    <w:rsid w:val="00E41117"/>
    <w:rsid w:val="00E47E04"/>
    <w:rsid w:val="00E6084D"/>
    <w:rsid w:val="00E75321"/>
    <w:rsid w:val="00E76F5E"/>
    <w:rsid w:val="00E80064"/>
    <w:rsid w:val="00E8727E"/>
    <w:rsid w:val="00E95EFE"/>
    <w:rsid w:val="00EB4B07"/>
    <w:rsid w:val="00ED282F"/>
    <w:rsid w:val="00ED520A"/>
    <w:rsid w:val="00EE55D8"/>
    <w:rsid w:val="00EF58AB"/>
    <w:rsid w:val="00EF70EB"/>
    <w:rsid w:val="00F012D5"/>
    <w:rsid w:val="00F055FE"/>
    <w:rsid w:val="00F07970"/>
    <w:rsid w:val="00F120F4"/>
    <w:rsid w:val="00F13DB9"/>
    <w:rsid w:val="00F20EC4"/>
    <w:rsid w:val="00F356D8"/>
    <w:rsid w:val="00F417A3"/>
    <w:rsid w:val="00F43E9C"/>
    <w:rsid w:val="00F479FC"/>
    <w:rsid w:val="00F81490"/>
    <w:rsid w:val="00F84FAA"/>
    <w:rsid w:val="00F85475"/>
    <w:rsid w:val="00F85F32"/>
    <w:rsid w:val="00F87376"/>
    <w:rsid w:val="00F9339D"/>
    <w:rsid w:val="00FA51DB"/>
    <w:rsid w:val="00FA5720"/>
    <w:rsid w:val="00FB2EA5"/>
    <w:rsid w:val="00FB592E"/>
    <w:rsid w:val="00FD02F4"/>
    <w:rsid w:val="00FE25F7"/>
    <w:rsid w:val="00FF1B20"/>
    <w:rsid w:val="00FF3E70"/>
    <w:rsid w:val="012384B9"/>
    <w:rsid w:val="0127C27D"/>
    <w:rsid w:val="013FFD8D"/>
    <w:rsid w:val="0148562F"/>
    <w:rsid w:val="0170D585"/>
    <w:rsid w:val="01971C8D"/>
    <w:rsid w:val="01A9678D"/>
    <w:rsid w:val="01B5F695"/>
    <w:rsid w:val="01C6201A"/>
    <w:rsid w:val="01D46B46"/>
    <w:rsid w:val="01F0BB14"/>
    <w:rsid w:val="021B4EAF"/>
    <w:rsid w:val="0243EA46"/>
    <w:rsid w:val="02910D24"/>
    <w:rsid w:val="0296C951"/>
    <w:rsid w:val="02BBDA78"/>
    <w:rsid w:val="02C8977C"/>
    <w:rsid w:val="02D79AD4"/>
    <w:rsid w:val="02D89694"/>
    <w:rsid w:val="02DF38D8"/>
    <w:rsid w:val="0301614A"/>
    <w:rsid w:val="03017AEA"/>
    <w:rsid w:val="03312338"/>
    <w:rsid w:val="034C745E"/>
    <w:rsid w:val="03E20FBF"/>
    <w:rsid w:val="03FD3092"/>
    <w:rsid w:val="040F579C"/>
    <w:rsid w:val="042CDD85"/>
    <w:rsid w:val="04372F5F"/>
    <w:rsid w:val="044FC54D"/>
    <w:rsid w:val="045CE91F"/>
    <w:rsid w:val="0480CBDC"/>
    <w:rsid w:val="04B27545"/>
    <w:rsid w:val="04B7B7CD"/>
    <w:rsid w:val="04B883FB"/>
    <w:rsid w:val="04BB0BCA"/>
    <w:rsid w:val="04BF52E4"/>
    <w:rsid w:val="04E98B5A"/>
    <w:rsid w:val="04EA57D4"/>
    <w:rsid w:val="04ED2DAB"/>
    <w:rsid w:val="04F9E01A"/>
    <w:rsid w:val="052E4DFC"/>
    <w:rsid w:val="0536D6A7"/>
    <w:rsid w:val="05477D54"/>
    <w:rsid w:val="055A8E46"/>
    <w:rsid w:val="055B25BC"/>
    <w:rsid w:val="055FD328"/>
    <w:rsid w:val="05C16116"/>
    <w:rsid w:val="05C216FE"/>
    <w:rsid w:val="05D4CB42"/>
    <w:rsid w:val="05D824D4"/>
    <w:rsid w:val="05DF6C66"/>
    <w:rsid w:val="065984B6"/>
    <w:rsid w:val="067AB10E"/>
    <w:rsid w:val="0682CC07"/>
    <w:rsid w:val="06F65EA7"/>
    <w:rsid w:val="0702FB5D"/>
    <w:rsid w:val="073ADE55"/>
    <w:rsid w:val="075CD37A"/>
    <w:rsid w:val="076DED6A"/>
    <w:rsid w:val="07977340"/>
    <w:rsid w:val="07ED60D0"/>
    <w:rsid w:val="07EDBA36"/>
    <w:rsid w:val="0805740B"/>
    <w:rsid w:val="08472E9A"/>
    <w:rsid w:val="089649EC"/>
    <w:rsid w:val="08BB119B"/>
    <w:rsid w:val="08BB25E1"/>
    <w:rsid w:val="08CDA8FF"/>
    <w:rsid w:val="08CDF234"/>
    <w:rsid w:val="0912BB99"/>
    <w:rsid w:val="0918E2B7"/>
    <w:rsid w:val="092B041A"/>
    <w:rsid w:val="0947090B"/>
    <w:rsid w:val="094CF938"/>
    <w:rsid w:val="0954BD30"/>
    <w:rsid w:val="096B4E3A"/>
    <w:rsid w:val="09714A24"/>
    <w:rsid w:val="097A7421"/>
    <w:rsid w:val="0985E668"/>
    <w:rsid w:val="099F8995"/>
    <w:rsid w:val="09A096BE"/>
    <w:rsid w:val="09AD3614"/>
    <w:rsid w:val="09BF8E30"/>
    <w:rsid w:val="09E94990"/>
    <w:rsid w:val="09FAB7A6"/>
    <w:rsid w:val="0A09E57D"/>
    <w:rsid w:val="0A35ADF2"/>
    <w:rsid w:val="0A4289A5"/>
    <w:rsid w:val="0A471C33"/>
    <w:rsid w:val="0A87E4E4"/>
    <w:rsid w:val="0A920AF0"/>
    <w:rsid w:val="0AA3E958"/>
    <w:rsid w:val="0ABA8104"/>
    <w:rsid w:val="0ABB41FF"/>
    <w:rsid w:val="0AE6A8C8"/>
    <w:rsid w:val="0AED6FC2"/>
    <w:rsid w:val="0B289027"/>
    <w:rsid w:val="0B3D14CD"/>
    <w:rsid w:val="0B4B2108"/>
    <w:rsid w:val="0BC9CFCA"/>
    <w:rsid w:val="0BD10299"/>
    <w:rsid w:val="0C015BA8"/>
    <w:rsid w:val="0C4F8F5C"/>
    <w:rsid w:val="0C57EBAA"/>
    <w:rsid w:val="0C615BF3"/>
    <w:rsid w:val="0C6C0809"/>
    <w:rsid w:val="0C85B5B4"/>
    <w:rsid w:val="0C9D3C8B"/>
    <w:rsid w:val="0CC092AB"/>
    <w:rsid w:val="0CD6AF87"/>
    <w:rsid w:val="0CE2C289"/>
    <w:rsid w:val="0D636D0A"/>
    <w:rsid w:val="0DA592E7"/>
    <w:rsid w:val="0DE598CD"/>
    <w:rsid w:val="0DFA1245"/>
    <w:rsid w:val="0E09F9AC"/>
    <w:rsid w:val="0E13498C"/>
    <w:rsid w:val="0E5D8103"/>
    <w:rsid w:val="0E78E9F8"/>
    <w:rsid w:val="0E7FF2B4"/>
    <w:rsid w:val="0E9A1112"/>
    <w:rsid w:val="0EE8482F"/>
    <w:rsid w:val="0F1A8D56"/>
    <w:rsid w:val="0F567973"/>
    <w:rsid w:val="0F9DF13F"/>
    <w:rsid w:val="0FBB7AB1"/>
    <w:rsid w:val="0FCD4D00"/>
    <w:rsid w:val="0FD4D4E4"/>
    <w:rsid w:val="0FDA9FC2"/>
    <w:rsid w:val="0FE1FFB5"/>
    <w:rsid w:val="0FFD1572"/>
    <w:rsid w:val="100BBE76"/>
    <w:rsid w:val="101A437B"/>
    <w:rsid w:val="10399707"/>
    <w:rsid w:val="107B4E5C"/>
    <w:rsid w:val="10840143"/>
    <w:rsid w:val="1085E095"/>
    <w:rsid w:val="109149EF"/>
    <w:rsid w:val="109B0DCC"/>
    <w:rsid w:val="109D29A0"/>
    <w:rsid w:val="10B526D8"/>
    <w:rsid w:val="10B65DB7"/>
    <w:rsid w:val="10C6752F"/>
    <w:rsid w:val="112BFE78"/>
    <w:rsid w:val="11346D3F"/>
    <w:rsid w:val="114A3388"/>
    <w:rsid w:val="1178CEE4"/>
    <w:rsid w:val="1192CEA6"/>
    <w:rsid w:val="11D994F8"/>
    <w:rsid w:val="1213D5FB"/>
    <w:rsid w:val="1242C70C"/>
    <w:rsid w:val="1267D536"/>
    <w:rsid w:val="127EC909"/>
    <w:rsid w:val="129A25ED"/>
    <w:rsid w:val="12A1D2B4"/>
    <w:rsid w:val="12B3B069"/>
    <w:rsid w:val="12FAC42B"/>
    <w:rsid w:val="13124084"/>
    <w:rsid w:val="1335827C"/>
    <w:rsid w:val="13B282BA"/>
    <w:rsid w:val="13B2EF1E"/>
    <w:rsid w:val="13E96BEB"/>
    <w:rsid w:val="13EDFE79"/>
    <w:rsid w:val="13F1FDDF"/>
    <w:rsid w:val="14713952"/>
    <w:rsid w:val="14800E64"/>
    <w:rsid w:val="14A416A4"/>
    <w:rsid w:val="14C573D2"/>
    <w:rsid w:val="14DFCB5D"/>
    <w:rsid w:val="14F8C1EE"/>
    <w:rsid w:val="15181E59"/>
    <w:rsid w:val="15225545"/>
    <w:rsid w:val="15505470"/>
    <w:rsid w:val="1556D013"/>
    <w:rsid w:val="155789B3"/>
    <w:rsid w:val="15CB3E0F"/>
    <w:rsid w:val="15D651E5"/>
    <w:rsid w:val="15E6BF36"/>
    <w:rsid w:val="15EF4663"/>
    <w:rsid w:val="16161CC7"/>
    <w:rsid w:val="163ACFE1"/>
    <w:rsid w:val="164C8C49"/>
    <w:rsid w:val="16B9A241"/>
    <w:rsid w:val="16F342C7"/>
    <w:rsid w:val="17262F92"/>
    <w:rsid w:val="176D9710"/>
    <w:rsid w:val="177DFF3A"/>
    <w:rsid w:val="17C2F629"/>
    <w:rsid w:val="17C671DC"/>
    <w:rsid w:val="17CB3F2D"/>
    <w:rsid w:val="17F62731"/>
    <w:rsid w:val="17FBF636"/>
    <w:rsid w:val="184D953A"/>
    <w:rsid w:val="185BA115"/>
    <w:rsid w:val="185C884F"/>
    <w:rsid w:val="187ACB6E"/>
    <w:rsid w:val="18A61FB1"/>
    <w:rsid w:val="18E158BE"/>
    <w:rsid w:val="18F35DDE"/>
    <w:rsid w:val="1905DA2B"/>
    <w:rsid w:val="19096771"/>
    <w:rsid w:val="194BA0D2"/>
    <w:rsid w:val="194BA25E"/>
    <w:rsid w:val="195FE088"/>
    <w:rsid w:val="198BBF9F"/>
    <w:rsid w:val="19E2A4FD"/>
    <w:rsid w:val="19EA9BDD"/>
    <w:rsid w:val="19EB9B77"/>
    <w:rsid w:val="1A0B9955"/>
    <w:rsid w:val="1A22091D"/>
    <w:rsid w:val="1A2AE389"/>
    <w:rsid w:val="1A2B1AA6"/>
    <w:rsid w:val="1A3DE6E3"/>
    <w:rsid w:val="1A750792"/>
    <w:rsid w:val="1A7AEE0B"/>
    <w:rsid w:val="1A9F0DA1"/>
    <w:rsid w:val="1B017DB1"/>
    <w:rsid w:val="1B4A16DB"/>
    <w:rsid w:val="1B526C4F"/>
    <w:rsid w:val="1B6270F7"/>
    <w:rsid w:val="1B7B3EE4"/>
    <w:rsid w:val="1B96AD22"/>
    <w:rsid w:val="1BA2030B"/>
    <w:rsid w:val="1BADF57B"/>
    <w:rsid w:val="1BBC0FC8"/>
    <w:rsid w:val="1BCD27D5"/>
    <w:rsid w:val="1BF0A2CE"/>
    <w:rsid w:val="1BF12E6B"/>
    <w:rsid w:val="1BFEA35B"/>
    <w:rsid w:val="1C00415D"/>
    <w:rsid w:val="1C0A23F5"/>
    <w:rsid w:val="1C10D7F3"/>
    <w:rsid w:val="1C171F21"/>
    <w:rsid w:val="1C2B2F05"/>
    <w:rsid w:val="1C354465"/>
    <w:rsid w:val="1C3A7F93"/>
    <w:rsid w:val="1C410833"/>
    <w:rsid w:val="1C46FB8A"/>
    <w:rsid w:val="1CDDC054"/>
    <w:rsid w:val="1D141D19"/>
    <w:rsid w:val="1D16CA82"/>
    <w:rsid w:val="1D1D2D01"/>
    <w:rsid w:val="1D2BDAD9"/>
    <w:rsid w:val="1D781A3B"/>
    <w:rsid w:val="1D9EA360"/>
    <w:rsid w:val="1DAFA8CB"/>
    <w:rsid w:val="1DF1D11B"/>
    <w:rsid w:val="1E103316"/>
    <w:rsid w:val="1E3CF9C0"/>
    <w:rsid w:val="1E5CF9FE"/>
    <w:rsid w:val="1E671552"/>
    <w:rsid w:val="1EA4732D"/>
    <w:rsid w:val="1EB20CF6"/>
    <w:rsid w:val="1EC8D634"/>
    <w:rsid w:val="1ED60178"/>
    <w:rsid w:val="1EE8131B"/>
    <w:rsid w:val="1F41C4B7"/>
    <w:rsid w:val="1F53BCE1"/>
    <w:rsid w:val="1F5E7B1A"/>
    <w:rsid w:val="1F6573EF"/>
    <w:rsid w:val="1F7B080E"/>
    <w:rsid w:val="1F7C66A5"/>
    <w:rsid w:val="1F7E7B9C"/>
    <w:rsid w:val="1F94CC75"/>
    <w:rsid w:val="1FBF972A"/>
    <w:rsid w:val="20092428"/>
    <w:rsid w:val="20107955"/>
    <w:rsid w:val="203F6507"/>
    <w:rsid w:val="20A21293"/>
    <w:rsid w:val="20A448E0"/>
    <w:rsid w:val="20B7AFD4"/>
    <w:rsid w:val="20D6DF6A"/>
    <w:rsid w:val="20F14347"/>
    <w:rsid w:val="20F3A600"/>
    <w:rsid w:val="21348A90"/>
    <w:rsid w:val="2144B756"/>
    <w:rsid w:val="215DC79C"/>
    <w:rsid w:val="2161011D"/>
    <w:rsid w:val="216273A6"/>
    <w:rsid w:val="2162AFA8"/>
    <w:rsid w:val="216361DA"/>
    <w:rsid w:val="2167A7A9"/>
    <w:rsid w:val="2174BFA3"/>
    <w:rsid w:val="21C5A027"/>
    <w:rsid w:val="21CE9586"/>
    <w:rsid w:val="21CFBC0D"/>
    <w:rsid w:val="21DE7CE3"/>
    <w:rsid w:val="220438B2"/>
    <w:rsid w:val="22495BC7"/>
    <w:rsid w:val="2279D811"/>
    <w:rsid w:val="228056E0"/>
    <w:rsid w:val="228CBAC5"/>
    <w:rsid w:val="229CE40F"/>
    <w:rsid w:val="22CB9BCB"/>
    <w:rsid w:val="22DECF40"/>
    <w:rsid w:val="23299F20"/>
    <w:rsid w:val="2331ED12"/>
    <w:rsid w:val="23571FD1"/>
    <w:rsid w:val="23581F0F"/>
    <w:rsid w:val="23A31C86"/>
    <w:rsid w:val="23CC497F"/>
    <w:rsid w:val="23D0BA14"/>
    <w:rsid w:val="2401FA5E"/>
    <w:rsid w:val="2402FEE4"/>
    <w:rsid w:val="24163F2F"/>
    <w:rsid w:val="241BE9D8"/>
    <w:rsid w:val="242C9CCB"/>
    <w:rsid w:val="245EC2D8"/>
    <w:rsid w:val="2479D884"/>
    <w:rsid w:val="24EE96E8"/>
    <w:rsid w:val="253A788D"/>
    <w:rsid w:val="254C3434"/>
    <w:rsid w:val="2559F7D3"/>
    <w:rsid w:val="255B5C77"/>
    <w:rsid w:val="258FB2A1"/>
    <w:rsid w:val="25A9D608"/>
    <w:rsid w:val="25C5389B"/>
    <w:rsid w:val="25E7F511"/>
    <w:rsid w:val="26161A58"/>
    <w:rsid w:val="2629B0DB"/>
    <w:rsid w:val="265F4A77"/>
    <w:rsid w:val="266584DE"/>
    <w:rsid w:val="266594B6"/>
    <w:rsid w:val="26827AC0"/>
    <w:rsid w:val="26860064"/>
    <w:rsid w:val="268A6749"/>
    <w:rsid w:val="26B7F6A7"/>
    <w:rsid w:val="26CF3B03"/>
    <w:rsid w:val="270733CD"/>
    <w:rsid w:val="27086ADC"/>
    <w:rsid w:val="2708A130"/>
    <w:rsid w:val="277372C3"/>
    <w:rsid w:val="27944F32"/>
    <w:rsid w:val="27A1CD0A"/>
    <w:rsid w:val="27D6474A"/>
    <w:rsid w:val="27EFD2CF"/>
    <w:rsid w:val="27F776EC"/>
    <w:rsid w:val="28062BA6"/>
    <w:rsid w:val="2834E1AB"/>
    <w:rsid w:val="28358D3D"/>
    <w:rsid w:val="289B1DB3"/>
    <w:rsid w:val="28AB5F78"/>
    <w:rsid w:val="28AC4AC2"/>
    <w:rsid w:val="28D32CE4"/>
    <w:rsid w:val="28DC1D23"/>
    <w:rsid w:val="2920F021"/>
    <w:rsid w:val="2972FC04"/>
    <w:rsid w:val="297A61E1"/>
    <w:rsid w:val="299D3578"/>
    <w:rsid w:val="29C7D51A"/>
    <w:rsid w:val="2A043507"/>
    <w:rsid w:val="2A1B648A"/>
    <w:rsid w:val="2A48F4D9"/>
    <w:rsid w:val="2A567FEE"/>
    <w:rsid w:val="2AB9F1B7"/>
    <w:rsid w:val="2ABA5AF5"/>
    <w:rsid w:val="2ABD1EF1"/>
    <w:rsid w:val="2AD0247C"/>
    <w:rsid w:val="2AE98947"/>
    <w:rsid w:val="2B00748D"/>
    <w:rsid w:val="2B464F3B"/>
    <w:rsid w:val="2B960F82"/>
    <w:rsid w:val="2BB0E952"/>
    <w:rsid w:val="2BB654FA"/>
    <w:rsid w:val="2BB98CE2"/>
    <w:rsid w:val="2BCC3EED"/>
    <w:rsid w:val="2BD38EAF"/>
    <w:rsid w:val="2BE0E3A2"/>
    <w:rsid w:val="2BF2DD2F"/>
    <w:rsid w:val="2C0791FA"/>
    <w:rsid w:val="2C19178C"/>
    <w:rsid w:val="2C22B58E"/>
    <w:rsid w:val="2C25DA91"/>
    <w:rsid w:val="2C41C150"/>
    <w:rsid w:val="2C43F6F7"/>
    <w:rsid w:val="2C774A7E"/>
    <w:rsid w:val="2CC3602B"/>
    <w:rsid w:val="2CDF0A6C"/>
    <w:rsid w:val="2CEBE7B1"/>
    <w:rsid w:val="2CF97B5C"/>
    <w:rsid w:val="2D0FDEFE"/>
    <w:rsid w:val="2D1F233D"/>
    <w:rsid w:val="2D24E1DA"/>
    <w:rsid w:val="2D3AB9DA"/>
    <w:rsid w:val="2D446650"/>
    <w:rsid w:val="2D4CB9B3"/>
    <w:rsid w:val="2D4E8791"/>
    <w:rsid w:val="2D5B8F00"/>
    <w:rsid w:val="2D7BDF22"/>
    <w:rsid w:val="2DA894A1"/>
    <w:rsid w:val="2DB86907"/>
    <w:rsid w:val="2DD567BB"/>
    <w:rsid w:val="2DD7B3D5"/>
    <w:rsid w:val="2DF3C7E0"/>
    <w:rsid w:val="2DF48826"/>
    <w:rsid w:val="2DF4C721"/>
    <w:rsid w:val="2E00BC50"/>
    <w:rsid w:val="2E23B573"/>
    <w:rsid w:val="2E4588CE"/>
    <w:rsid w:val="2E79B3D2"/>
    <w:rsid w:val="2E9FF89B"/>
    <w:rsid w:val="2ECD96F4"/>
    <w:rsid w:val="2ED4BEAE"/>
    <w:rsid w:val="2EF38352"/>
    <w:rsid w:val="2F035987"/>
    <w:rsid w:val="2F3F32BC"/>
    <w:rsid w:val="2F53A963"/>
    <w:rsid w:val="2F71381C"/>
    <w:rsid w:val="2F738436"/>
    <w:rsid w:val="2FD29BB8"/>
    <w:rsid w:val="3010D7B2"/>
    <w:rsid w:val="3016DBAF"/>
    <w:rsid w:val="301CDCF2"/>
    <w:rsid w:val="3087FCC6"/>
    <w:rsid w:val="30B44932"/>
    <w:rsid w:val="30F2D0C6"/>
    <w:rsid w:val="311B9058"/>
    <w:rsid w:val="312C573D"/>
    <w:rsid w:val="31768FB7"/>
    <w:rsid w:val="317961FD"/>
    <w:rsid w:val="31801169"/>
    <w:rsid w:val="31952DB7"/>
    <w:rsid w:val="31B8AD53"/>
    <w:rsid w:val="31E5397C"/>
    <w:rsid w:val="323E0561"/>
    <w:rsid w:val="32869FA0"/>
    <w:rsid w:val="32A6A191"/>
    <w:rsid w:val="32BB2601"/>
    <w:rsid w:val="32D2139D"/>
    <w:rsid w:val="32DC15F2"/>
    <w:rsid w:val="32F9A5BB"/>
    <w:rsid w:val="330D90B8"/>
    <w:rsid w:val="331B8BA2"/>
    <w:rsid w:val="334828F8"/>
    <w:rsid w:val="335917B6"/>
    <w:rsid w:val="33609AF1"/>
    <w:rsid w:val="33711540"/>
    <w:rsid w:val="337208F8"/>
    <w:rsid w:val="33794EE4"/>
    <w:rsid w:val="338154F0"/>
    <w:rsid w:val="33A50DD5"/>
    <w:rsid w:val="33D46299"/>
    <w:rsid w:val="33F63401"/>
    <w:rsid w:val="341EFF6B"/>
    <w:rsid w:val="3423C461"/>
    <w:rsid w:val="3446F559"/>
    <w:rsid w:val="344CD335"/>
    <w:rsid w:val="347841C9"/>
    <w:rsid w:val="349A6968"/>
    <w:rsid w:val="34A9B677"/>
    <w:rsid w:val="3519A269"/>
    <w:rsid w:val="356D1678"/>
    <w:rsid w:val="358BA780"/>
    <w:rsid w:val="35ABCA15"/>
    <w:rsid w:val="35BE4062"/>
    <w:rsid w:val="35C6E402"/>
    <w:rsid w:val="35F6F9BE"/>
    <w:rsid w:val="3644B8DC"/>
    <w:rsid w:val="36470171"/>
    <w:rsid w:val="36801936"/>
    <w:rsid w:val="368C1E76"/>
    <w:rsid w:val="3697B894"/>
    <w:rsid w:val="36B572CA"/>
    <w:rsid w:val="36C816BD"/>
    <w:rsid w:val="36D53508"/>
    <w:rsid w:val="36E3370C"/>
    <w:rsid w:val="36E4BDCA"/>
    <w:rsid w:val="36F39BF9"/>
    <w:rsid w:val="3732497B"/>
    <w:rsid w:val="3734A6B6"/>
    <w:rsid w:val="378E5BEA"/>
    <w:rsid w:val="378E9724"/>
    <w:rsid w:val="379126D8"/>
    <w:rsid w:val="37AB6C0E"/>
    <w:rsid w:val="37AEC445"/>
    <w:rsid w:val="37C50611"/>
    <w:rsid w:val="37D979F7"/>
    <w:rsid w:val="37DF1DAC"/>
    <w:rsid w:val="37F59480"/>
    <w:rsid w:val="3823E615"/>
    <w:rsid w:val="3831E164"/>
    <w:rsid w:val="384448FA"/>
    <w:rsid w:val="3864C89B"/>
    <w:rsid w:val="3867A0D0"/>
    <w:rsid w:val="388971C1"/>
    <w:rsid w:val="38A14676"/>
    <w:rsid w:val="38DDC84D"/>
    <w:rsid w:val="38E45513"/>
    <w:rsid w:val="3930B810"/>
    <w:rsid w:val="39374C74"/>
    <w:rsid w:val="396211FC"/>
    <w:rsid w:val="3972627F"/>
    <w:rsid w:val="39869A15"/>
    <w:rsid w:val="398AB5D4"/>
    <w:rsid w:val="39996CA9"/>
    <w:rsid w:val="39A74008"/>
    <w:rsid w:val="39B350DB"/>
    <w:rsid w:val="39BFAE1A"/>
    <w:rsid w:val="39D1A8AB"/>
    <w:rsid w:val="39DAECF4"/>
    <w:rsid w:val="3A0BB848"/>
    <w:rsid w:val="3A0E627C"/>
    <w:rsid w:val="3A1949BF"/>
    <w:rsid w:val="3A2D0C71"/>
    <w:rsid w:val="3A417736"/>
    <w:rsid w:val="3A6EFA12"/>
    <w:rsid w:val="3A83966E"/>
    <w:rsid w:val="3A869563"/>
    <w:rsid w:val="3AD43726"/>
    <w:rsid w:val="3AF09A52"/>
    <w:rsid w:val="3AFDE25D"/>
    <w:rsid w:val="3B2B6A89"/>
    <w:rsid w:val="3B39CA86"/>
    <w:rsid w:val="3B4B3BA6"/>
    <w:rsid w:val="3B5A85A5"/>
    <w:rsid w:val="3B80E40D"/>
    <w:rsid w:val="3BD6BA99"/>
    <w:rsid w:val="3BD89581"/>
    <w:rsid w:val="3C336EC5"/>
    <w:rsid w:val="3C403646"/>
    <w:rsid w:val="3C4573E5"/>
    <w:rsid w:val="3C54286B"/>
    <w:rsid w:val="3C6497FB"/>
    <w:rsid w:val="3C6EAA90"/>
    <w:rsid w:val="3CBB6CEC"/>
    <w:rsid w:val="3CC905A3"/>
    <w:rsid w:val="3CEA5A25"/>
    <w:rsid w:val="3CEC9023"/>
    <w:rsid w:val="3CEF7032"/>
    <w:rsid w:val="3D17F786"/>
    <w:rsid w:val="3D4FD7E3"/>
    <w:rsid w:val="3D6D6286"/>
    <w:rsid w:val="3D7D30AD"/>
    <w:rsid w:val="3DBCA0D2"/>
    <w:rsid w:val="3DBE2725"/>
    <w:rsid w:val="3E461BA3"/>
    <w:rsid w:val="3E4FE890"/>
    <w:rsid w:val="3E5A076D"/>
    <w:rsid w:val="3E7517CF"/>
    <w:rsid w:val="3E92AA98"/>
    <w:rsid w:val="3E9401DB"/>
    <w:rsid w:val="3EB81747"/>
    <w:rsid w:val="3EF5CE96"/>
    <w:rsid w:val="3F0B7446"/>
    <w:rsid w:val="3F378314"/>
    <w:rsid w:val="3F71CAF1"/>
    <w:rsid w:val="3FAFC47E"/>
    <w:rsid w:val="3FB68DEF"/>
    <w:rsid w:val="3FC23B3B"/>
    <w:rsid w:val="3FF846E6"/>
    <w:rsid w:val="401F6DA6"/>
    <w:rsid w:val="404176AE"/>
    <w:rsid w:val="40605F23"/>
    <w:rsid w:val="40C84A2A"/>
    <w:rsid w:val="40D7481A"/>
    <w:rsid w:val="40D9E266"/>
    <w:rsid w:val="40DE3ED0"/>
    <w:rsid w:val="4100F309"/>
    <w:rsid w:val="41794169"/>
    <w:rsid w:val="41B7A42A"/>
    <w:rsid w:val="41C00146"/>
    <w:rsid w:val="41DD4C99"/>
    <w:rsid w:val="426620AF"/>
    <w:rsid w:val="4274B6A8"/>
    <w:rsid w:val="42B5EBC7"/>
    <w:rsid w:val="42CBE611"/>
    <w:rsid w:val="42DE4693"/>
    <w:rsid w:val="43198CC6"/>
    <w:rsid w:val="43199CE8"/>
    <w:rsid w:val="432FA463"/>
    <w:rsid w:val="43577E0B"/>
    <w:rsid w:val="436115F4"/>
    <w:rsid w:val="43772192"/>
    <w:rsid w:val="43CB0288"/>
    <w:rsid w:val="44408151"/>
    <w:rsid w:val="44427CB9"/>
    <w:rsid w:val="4454B736"/>
    <w:rsid w:val="445E9B1F"/>
    <w:rsid w:val="448219F5"/>
    <w:rsid w:val="44A1E6C1"/>
    <w:rsid w:val="44B2C7C7"/>
    <w:rsid w:val="44BD9DFF"/>
    <w:rsid w:val="44F3A9BF"/>
    <w:rsid w:val="4521D214"/>
    <w:rsid w:val="45439175"/>
    <w:rsid w:val="45704E51"/>
    <w:rsid w:val="45720CF8"/>
    <w:rsid w:val="45BEA257"/>
    <w:rsid w:val="45DAE0D8"/>
    <w:rsid w:val="45DC51B2"/>
    <w:rsid w:val="4642E0C1"/>
    <w:rsid w:val="4651D6C1"/>
    <w:rsid w:val="465DF162"/>
    <w:rsid w:val="467C65E0"/>
    <w:rsid w:val="46967014"/>
    <w:rsid w:val="46E22384"/>
    <w:rsid w:val="4700235B"/>
    <w:rsid w:val="4709BFC3"/>
    <w:rsid w:val="47541065"/>
    <w:rsid w:val="47662156"/>
    <w:rsid w:val="4770348D"/>
    <w:rsid w:val="4786CB17"/>
    <w:rsid w:val="4789CF53"/>
    <w:rsid w:val="478C4DA1"/>
    <w:rsid w:val="4810336B"/>
    <w:rsid w:val="484D17E8"/>
    <w:rsid w:val="485783AF"/>
    <w:rsid w:val="4868DB98"/>
    <w:rsid w:val="4895897F"/>
    <w:rsid w:val="489C1544"/>
    <w:rsid w:val="48BD2A96"/>
    <w:rsid w:val="4922421B"/>
    <w:rsid w:val="494447D8"/>
    <w:rsid w:val="496CE461"/>
    <w:rsid w:val="4977A7C7"/>
    <w:rsid w:val="497BC6E2"/>
    <w:rsid w:val="498743B9"/>
    <w:rsid w:val="49C58B97"/>
    <w:rsid w:val="49D0635F"/>
    <w:rsid w:val="49E78AD6"/>
    <w:rsid w:val="4A1F951C"/>
    <w:rsid w:val="4A211A30"/>
    <w:rsid w:val="4A2C643D"/>
    <w:rsid w:val="4A3DEE4A"/>
    <w:rsid w:val="4A416085"/>
    <w:rsid w:val="4A440018"/>
    <w:rsid w:val="4A6129E0"/>
    <w:rsid w:val="4A68E0E8"/>
    <w:rsid w:val="4AA87858"/>
    <w:rsid w:val="4AAEC118"/>
    <w:rsid w:val="4B4FD703"/>
    <w:rsid w:val="4B709628"/>
    <w:rsid w:val="4B93470E"/>
    <w:rsid w:val="4B9707C5"/>
    <w:rsid w:val="4C2DDD64"/>
    <w:rsid w:val="4C38FF03"/>
    <w:rsid w:val="4C43A5B0"/>
    <w:rsid w:val="4C52BB6D"/>
    <w:rsid w:val="4C9A8E07"/>
    <w:rsid w:val="4C9D61E6"/>
    <w:rsid w:val="4CBC1A2C"/>
    <w:rsid w:val="4CCA73B6"/>
    <w:rsid w:val="4CFD2C59"/>
    <w:rsid w:val="4D4CD350"/>
    <w:rsid w:val="4D56F9A2"/>
    <w:rsid w:val="4D7BDB3E"/>
    <w:rsid w:val="4D80EECD"/>
    <w:rsid w:val="4DB431FF"/>
    <w:rsid w:val="4DE76397"/>
    <w:rsid w:val="4DFDFF6A"/>
    <w:rsid w:val="4E023905"/>
    <w:rsid w:val="4E10C9F5"/>
    <w:rsid w:val="4E3B9F4E"/>
    <w:rsid w:val="4E4DA144"/>
    <w:rsid w:val="4E539BDD"/>
    <w:rsid w:val="4E6C033F"/>
    <w:rsid w:val="4ECAE7D0"/>
    <w:rsid w:val="4EDA5763"/>
    <w:rsid w:val="4EFAC3C1"/>
    <w:rsid w:val="4F44F336"/>
    <w:rsid w:val="4F488944"/>
    <w:rsid w:val="4F5CF4F6"/>
    <w:rsid w:val="4F6AFDF6"/>
    <w:rsid w:val="4F8333F8"/>
    <w:rsid w:val="4FC5CA4D"/>
    <w:rsid w:val="4FDA9291"/>
    <w:rsid w:val="4FFAB587"/>
    <w:rsid w:val="4FFDA11C"/>
    <w:rsid w:val="50157632"/>
    <w:rsid w:val="501DB415"/>
    <w:rsid w:val="503782ED"/>
    <w:rsid w:val="509F6732"/>
    <w:rsid w:val="50BB4EA0"/>
    <w:rsid w:val="5117B9DC"/>
    <w:rsid w:val="511E5535"/>
    <w:rsid w:val="511F0459"/>
    <w:rsid w:val="513EC0F8"/>
    <w:rsid w:val="519BCDB5"/>
    <w:rsid w:val="51E46A98"/>
    <w:rsid w:val="51ECDF86"/>
    <w:rsid w:val="51FD1759"/>
    <w:rsid w:val="51FF6997"/>
    <w:rsid w:val="52028892"/>
    <w:rsid w:val="523D2CAF"/>
    <w:rsid w:val="524779A8"/>
    <w:rsid w:val="524F31CF"/>
    <w:rsid w:val="5270E91E"/>
    <w:rsid w:val="5295797D"/>
    <w:rsid w:val="52C77D03"/>
    <w:rsid w:val="531C6F93"/>
    <w:rsid w:val="53319209"/>
    <w:rsid w:val="533798A2"/>
    <w:rsid w:val="5338E71C"/>
    <w:rsid w:val="53418EA3"/>
    <w:rsid w:val="5350C9CD"/>
    <w:rsid w:val="5386EE97"/>
    <w:rsid w:val="539C5FBC"/>
    <w:rsid w:val="53C497DF"/>
    <w:rsid w:val="5407899A"/>
    <w:rsid w:val="54128DEB"/>
    <w:rsid w:val="5436258E"/>
    <w:rsid w:val="544EB795"/>
    <w:rsid w:val="544EC328"/>
    <w:rsid w:val="544F5A9E"/>
    <w:rsid w:val="5456A51B"/>
    <w:rsid w:val="5477BB8C"/>
    <w:rsid w:val="54CD626A"/>
    <w:rsid w:val="54D4B77D"/>
    <w:rsid w:val="54DF2047"/>
    <w:rsid w:val="54F35F07"/>
    <w:rsid w:val="552C8CA5"/>
    <w:rsid w:val="5532B120"/>
    <w:rsid w:val="553D2134"/>
    <w:rsid w:val="55407000"/>
    <w:rsid w:val="5578FAF7"/>
    <w:rsid w:val="5585EFB5"/>
    <w:rsid w:val="55AE5E4C"/>
    <w:rsid w:val="55B66908"/>
    <w:rsid w:val="55BF43E4"/>
    <w:rsid w:val="55D8069F"/>
    <w:rsid w:val="55FF1DC5"/>
    <w:rsid w:val="563025D3"/>
    <w:rsid w:val="5639BCEC"/>
    <w:rsid w:val="5689FA07"/>
    <w:rsid w:val="56A677A5"/>
    <w:rsid w:val="56C41EFF"/>
    <w:rsid w:val="56CEC982"/>
    <w:rsid w:val="56F3B596"/>
    <w:rsid w:val="57123870"/>
    <w:rsid w:val="57179E1C"/>
    <w:rsid w:val="5731C209"/>
    <w:rsid w:val="57387F71"/>
    <w:rsid w:val="5760A649"/>
    <w:rsid w:val="57E0EBCE"/>
    <w:rsid w:val="580C583F"/>
    <w:rsid w:val="586DD387"/>
    <w:rsid w:val="58704AE9"/>
    <w:rsid w:val="587D26CB"/>
    <w:rsid w:val="58B64DF4"/>
    <w:rsid w:val="58DD7448"/>
    <w:rsid w:val="5908F4A1"/>
    <w:rsid w:val="592228B8"/>
    <w:rsid w:val="592A163E"/>
    <w:rsid w:val="5936BE87"/>
    <w:rsid w:val="5972FA32"/>
    <w:rsid w:val="59D5872D"/>
    <w:rsid w:val="59E1F12E"/>
    <w:rsid w:val="59E78435"/>
    <w:rsid w:val="5A3DF423"/>
    <w:rsid w:val="5A3F7399"/>
    <w:rsid w:val="5A4692EF"/>
    <w:rsid w:val="5A5F71D5"/>
    <w:rsid w:val="5A9425EF"/>
    <w:rsid w:val="5A970B25"/>
    <w:rsid w:val="5A98EC74"/>
    <w:rsid w:val="5AA4C502"/>
    <w:rsid w:val="5AA4DC4F"/>
    <w:rsid w:val="5AE071F1"/>
    <w:rsid w:val="5B3DBFCB"/>
    <w:rsid w:val="5B42AFFB"/>
    <w:rsid w:val="5B9E27B9"/>
    <w:rsid w:val="5BB6DEA2"/>
    <w:rsid w:val="5BCD1A10"/>
    <w:rsid w:val="5C2FEDF2"/>
    <w:rsid w:val="5C3F8AE2"/>
    <w:rsid w:val="5C57A1EC"/>
    <w:rsid w:val="5C83555D"/>
    <w:rsid w:val="5CB2F3C2"/>
    <w:rsid w:val="5CD5DCCC"/>
    <w:rsid w:val="5CEB2E48"/>
    <w:rsid w:val="5CF13267"/>
    <w:rsid w:val="5CFABC06"/>
    <w:rsid w:val="5D000AFF"/>
    <w:rsid w:val="5D54805A"/>
    <w:rsid w:val="5D554B85"/>
    <w:rsid w:val="5DCB37A0"/>
    <w:rsid w:val="5DD08D36"/>
    <w:rsid w:val="5DF3724D"/>
    <w:rsid w:val="5DF599DB"/>
    <w:rsid w:val="5E222B48"/>
    <w:rsid w:val="5E26CAA0"/>
    <w:rsid w:val="5E3704F5"/>
    <w:rsid w:val="5E408898"/>
    <w:rsid w:val="5E479776"/>
    <w:rsid w:val="5E4E119E"/>
    <w:rsid w:val="5E5E98ED"/>
    <w:rsid w:val="5E613882"/>
    <w:rsid w:val="5EA90770"/>
    <w:rsid w:val="5ED7203A"/>
    <w:rsid w:val="5EE109C6"/>
    <w:rsid w:val="5F17A122"/>
    <w:rsid w:val="5F5E8364"/>
    <w:rsid w:val="5F7CB51C"/>
    <w:rsid w:val="5F8584CC"/>
    <w:rsid w:val="5FA5061D"/>
    <w:rsid w:val="5FDE3D3C"/>
    <w:rsid w:val="602CDC14"/>
    <w:rsid w:val="6039E0CD"/>
    <w:rsid w:val="603CAFA5"/>
    <w:rsid w:val="60517CA8"/>
    <w:rsid w:val="606F1053"/>
    <w:rsid w:val="6078AD1B"/>
    <w:rsid w:val="607B1A8F"/>
    <w:rsid w:val="60CF46B4"/>
    <w:rsid w:val="61258B7B"/>
    <w:rsid w:val="6147DF17"/>
    <w:rsid w:val="61534ADD"/>
    <w:rsid w:val="616509C7"/>
    <w:rsid w:val="616DCCB7"/>
    <w:rsid w:val="61A16069"/>
    <w:rsid w:val="61A94DEF"/>
    <w:rsid w:val="61D23C1E"/>
    <w:rsid w:val="620EC0FC"/>
    <w:rsid w:val="6216EAF0"/>
    <w:rsid w:val="6288F4AD"/>
    <w:rsid w:val="62899C47"/>
    <w:rsid w:val="62B1AC8A"/>
    <w:rsid w:val="62BA87CD"/>
    <w:rsid w:val="62C2EB55"/>
    <w:rsid w:val="632AB7A9"/>
    <w:rsid w:val="638A0DA8"/>
    <w:rsid w:val="638FFCB4"/>
    <w:rsid w:val="63BE9783"/>
    <w:rsid w:val="63C1590F"/>
    <w:rsid w:val="63C1FD0B"/>
    <w:rsid w:val="64048507"/>
    <w:rsid w:val="6424C50E"/>
    <w:rsid w:val="64281475"/>
    <w:rsid w:val="6431DC98"/>
    <w:rsid w:val="6442CDD9"/>
    <w:rsid w:val="6464DB5F"/>
    <w:rsid w:val="646CC8E5"/>
    <w:rsid w:val="64BF72F1"/>
    <w:rsid w:val="64EC8108"/>
    <w:rsid w:val="64F1828D"/>
    <w:rsid w:val="64F2C8CD"/>
    <w:rsid w:val="6502E124"/>
    <w:rsid w:val="652551D7"/>
    <w:rsid w:val="6539CB6D"/>
    <w:rsid w:val="653A84C3"/>
    <w:rsid w:val="6540D4B2"/>
    <w:rsid w:val="6547637B"/>
    <w:rsid w:val="655DABA2"/>
    <w:rsid w:val="657885D4"/>
    <w:rsid w:val="659EC214"/>
    <w:rsid w:val="65B09351"/>
    <w:rsid w:val="65C2F84F"/>
    <w:rsid w:val="65CDACF9"/>
    <w:rsid w:val="65E56CF0"/>
    <w:rsid w:val="65EC7836"/>
    <w:rsid w:val="661F9A5F"/>
    <w:rsid w:val="662F148D"/>
    <w:rsid w:val="663BEE74"/>
    <w:rsid w:val="66DBE95F"/>
    <w:rsid w:val="66F583AE"/>
    <w:rsid w:val="671A49F1"/>
    <w:rsid w:val="67558586"/>
    <w:rsid w:val="6755A723"/>
    <w:rsid w:val="67619DC3"/>
    <w:rsid w:val="67A24219"/>
    <w:rsid w:val="67A469A7"/>
    <w:rsid w:val="67E2B112"/>
    <w:rsid w:val="67E2D7BC"/>
    <w:rsid w:val="67E33891"/>
    <w:rsid w:val="67F0010A"/>
    <w:rsid w:val="67FBCC8C"/>
    <w:rsid w:val="68188F73"/>
    <w:rsid w:val="682174FB"/>
    <w:rsid w:val="682CD441"/>
    <w:rsid w:val="683AED0D"/>
    <w:rsid w:val="684308E6"/>
    <w:rsid w:val="6861E2FB"/>
    <w:rsid w:val="686FEB14"/>
    <w:rsid w:val="68DFE699"/>
    <w:rsid w:val="68E282E4"/>
    <w:rsid w:val="68F7E1AC"/>
    <w:rsid w:val="691C3954"/>
    <w:rsid w:val="6920DED3"/>
    <w:rsid w:val="69442DAE"/>
    <w:rsid w:val="694824BA"/>
    <w:rsid w:val="698A6AA9"/>
    <w:rsid w:val="69B69393"/>
    <w:rsid w:val="69C79AB6"/>
    <w:rsid w:val="69FB4BDF"/>
    <w:rsid w:val="6A0089DD"/>
    <w:rsid w:val="6A4355BD"/>
    <w:rsid w:val="6A46E09E"/>
    <w:rsid w:val="6B3707D8"/>
    <w:rsid w:val="6B89056B"/>
    <w:rsid w:val="6B9C7AE5"/>
    <w:rsid w:val="6BC2E686"/>
    <w:rsid w:val="6BD4B111"/>
    <w:rsid w:val="6C009BD3"/>
    <w:rsid w:val="6C0243AD"/>
    <w:rsid w:val="6C0E0398"/>
    <w:rsid w:val="6C680B51"/>
    <w:rsid w:val="6C6964A9"/>
    <w:rsid w:val="6C80788F"/>
    <w:rsid w:val="6CB5BC3E"/>
    <w:rsid w:val="6CB71AD3"/>
    <w:rsid w:val="6CC1CC16"/>
    <w:rsid w:val="6CCCDDA0"/>
    <w:rsid w:val="6CCDDCE9"/>
    <w:rsid w:val="6CEC0096"/>
    <w:rsid w:val="6D14D575"/>
    <w:rsid w:val="6DEC648B"/>
    <w:rsid w:val="6DF81D80"/>
    <w:rsid w:val="6E179ED1"/>
    <w:rsid w:val="6E1E002E"/>
    <w:rsid w:val="6E31366D"/>
    <w:rsid w:val="6E4ADD52"/>
    <w:rsid w:val="6E87D0F7"/>
    <w:rsid w:val="6EAFDEB3"/>
    <w:rsid w:val="6F0EA6A0"/>
    <w:rsid w:val="6F2185D9"/>
    <w:rsid w:val="6F2EC27E"/>
    <w:rsid w:val="6F45A45A"/>
    <w:rsid w:val="6F5306AD"/>
    <w:rsid w:val="6F55D4A5"/>
    <w:rsid w:val="6F8C4AAD"/>
    <w:rsid w:val="6FAF7B8C"/>
    <w:rsid w:val="6FDBF187"/>
    <w:rsid w:val="6FF175B5"/>
    <w:rsid w:val="70079970"/>
    <w:rsid w:val="701615FF"/>
    <w:rsid w:val="7023A158"/>
    <w:rsid w:val="7045FEF2"/>
    <w:rsid w:val="7070FCAB"/>
    <w:rsid w:val="70731A21"/>
    <w:rsid w:val="70783B6A"/>
    <w:rsid w:val="70786AA5"/>
    <w:rsid w:val="709DE3D9"/>
    <w:rsid w:val="70C0AAB3"/>
    <w:rsid w:val="70D6B31F"/>
    <w:rsid w:val="70EA2FDB"/>
    <w:rsid w:val="7109B12C"/>
    <w:rsid w:val="7118EF79"/>
    <w:rsid w:val="71199189"/>
    <w:rsid w:val="71502D30"/>
    <w:rsid w:val="715A0109"/>
    <w:rsid w:val="71716734"/>
    <w:rsid w:val="7184F1B8"/>
    <w:rsid w:val="719BBB18"/>
    <w:rsid w:val="71B7EE1F"/>
    <w:rsid w:val="71EB7768"/>
    <w:rsid w:val="7218DCBB"/>
    <w:rsid w:val="721C9D4D"/>
    <w:rsid w:val="72792416"/>
    <w:rsid w:val="727D451C"/>
    <w:rsid w:val="728E4362"/>
    <w:rsid w:val="7297093D"/>
    <w:rsid w:val="729D305B"/>
    <w:rsid w:val="72D4FAF3"/>
    <w:rsid w:val="73425971"/>
    <w:rsid w:val="735A811F"/>
    <w:rsid w:val="73678C39"/>
    <w:rsid w:val="736A43E0"/>
    <w:rsid w:val="73B40B0C"/>
    <w:rsid w:val="73C1B6E4"/>
    <w:rsid w:val="73DF6A5F"/>
    <w:rsid w:val="742BE932"/>
    <w:rsid w:val="7432DB48"/>
    <w:rsid w:val="7450903B"/>
    <w:rsid w:val="747102B4"/>
    <w:rsid w:val="74718C07"/>
    <w:rsid w:val="7494FA74"/>
    <w:rsid w:val="74976D83"/>
    <w:rsid w:val="74C422DB"/>
    <w:rsid w:val="74CF1D00"/>
    <w:rsid w:val="74DD8441"/>
    <w:rsid w:val="74DDE2B0"/>
    <w:rsid w:val="74E7B3E7"/>
    <w:rsid w:val="756E97C6"/>
    <w:rsid w:val="75881C3D"/>
    <w:rsid w:val="758F42B6"/>
    <w:rsid w:val="75A552BB"/>
    <w:rsid w:val="75BE66B8"/>
    <w:rsid w:val="75E8EC89"/>
    <w:rsid w:val="75EC609C"/>
    <w:rsid w:val="76522177"/>
    <w:rsid w:val="7664BAB6"/>
    <w:rsid w:val="767954A2"/>
    <w:rsid w:val="769431C9"/>
    <w:rsid w:val="76A5A679"/>
    <w:rsid w:val="76CA7C2C"/>
    <w:rsid w:val="76DC719C"/>
    <w:rsid w:val="76ED665D"/>
    <w:rsid w:val="76EF446F"/>
    <w:rsid w:val="76F957A6"/>
    <w:rsid w:val="76FC6327"/>
    <w:rsid w:val="770805D6"/>
    <w:rsid w:val="773CA039"/>
    <w:rsid w:val="776B7C75"/>
    <w:rsid w:val="778D6204"/>
    <w:rsid w:val="77A90369"/>
    <w:rsid w:val="77C41AA0"/>
    <w:rsid w:val="77CA6780"/>
    <w:rsid w:val="77CCDEF7"/>
    <w:rsid w:val="77DAE85A"/>
    <w:rsid w:val="77DBF9B4"/>
    <w:rsid w:val="77F8ECD3"/>
    <w:rsid w:val="781EF1C4"/>
    <w:rsid w:val="7825CEDF"/>
    <w:rsid w:val="785BDF73"/>
    <w:rsid w:val="78682DDC"/>
    <w:rsid w:val="78687F6D"/>
    <w:rsid w:val="78858B5F"/>
    <w:rsid w:val="78A648DE"/>
    <w:rsid w:val="78F47426"/>
    <w:rsid w:val="7936DFAB"/>
    <w:rsid w:val="79AB95A8"/>
    <w:rsid w:val="79BF38F7"/>
    <w:rsid w:val="79EBC28A"/>
    <w:rsid w:val="79F4CEBE"/>
    <w:rsid w:val="7A14125E"/>
    <w:rsid w:val="7A35B657"/>
    <w:rsid w:val="7A3DA0B1"/>
    <w:rsid w:val="7A5346D6"/>
    <w:rsid w:val="7A6A160C"/>
    <w:rsid w:val="7A91D7DB"/>
    <w:rsid w:val="7AADA0E5"/>
    <w:rsid w:val="7ACA8A2B"/>
    <w:rsid w:val="7ACAA062"/>
    <w:rsid w:val="7ACE0465"/>
    <w:rsid w:val="7AD5D79E"/>
    <w:rsid w:val="7AED0100"/>
    <w:rsid w:val="7AF91CB1"/>
    <w:rsid w:val="7B0F6294"/>
    <w:rsid w:val="7B3607C2"/>
    <w:rsid w:val="7B43828C"/>
    <w:rsid w:val="7B5706FB"/>
    <w:rsid w:val="7B5A48CB"/>
    <w:rsid w:val="7B5FF6EE"/>
    <w:rsid w:val="7B674C51"/>
    <w:rsid w:val="7B6E698F"/>
    <w:rsid w:val="7BC048B5"/>
    <w:rsid w:val="7BDA9B0E"/>
    <w:rsid w:val="7C06484E"/>
    <w:rsid w:val="7C669C8C"/>
    <w:rsid w:val="7C7F952F"/>
    <w:rsid w:val="7CAE8B96"/>
    <w:rsid w:val="7CDF180D"/>
    <w:rsid w:val="7D11A361"/>
    <w:rsid w:val="7D12A7C8"/>
    <w:rsid w:val="7D246E54"/>
    <w:rsid w:val="7D24DC7C"/>
    <w:rsid w:val="7D4A200F"/>
    <w:rsid w:val="7DA41A5A"/>
    <w:rsid w:val="7DB05BC5"/>
    <w:rsid w:val="7DC7BF2D"/>
    <w:rsid w:val="7DF209D6"/>
    <w:rsid w:val="7E29CEF5"/>
    <w:rsid w:val="7E4C44A1"/>
    <w:rsid w:val="7E540AE9"/>
    <w:rsid w:val="7E6B3E2A"/>
    <w:rsid w:val="7E7DA605"/>
    <w:rsid w:val="7EA7D437"/>
    <w:rsid w:val="7ED36C30"/>
    <w:rsid w:val="7F019F96"/>
    <w:rsid w:val="7F33309F"/>
    <w:rsid w:val="7F4CA202"/>
    <w:rsid w:val="7F5EC814"/>
    <w:rsid w:val="7F63B5AA"/>
    <w:rsid w:val="7FCE7AD3"/>
    <w:rsid w:val="7FED8223"/>
    <w:rsid w:val="7FEFD6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FD2CF"/>
  <w15:chartTrackingRefBased/>
  <w15:docId w15:val="{25B25563-14F6-4A6D-9099-7A2B98BC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1"/>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4201D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52AEC"/>
    <w:rPr>
      <w:b/>
      <w:bCs/>
    </w:rPr>
  </w:style>
  <w:style w:type="character" w:customStyle="1" w:styleId="CommentSubjectChar">
    <w:name w:val="Comment Subject Char"/>
    <w:basedOn w:val="CommentTextChar"/>
    <w:link w:val="CommentSubject"/>
    <w:uiPriority w:val="99"/>
    <w:semiHidden/>
    <w:rsid w:val="00B52AEC"/>
    <w:rPr>
      <w:b/>
      <w:bCs/>
      <w:sz w:val="20"/>
      <w:szCs w:val="20"/>
    </w:rPr>
  </w:style>
  <w:style w:type="paragraph" w:customStyle="1" w:styleId="paragraph">
    <w:name w:val="paragraph"/>
    <w:basedOn w:val="Normal"/>
    <w:uiPriority w:val="1"/>
    <w:rsid w:val="6DEC648B"/>
    <w:pPr>
      <w:spacing w:beforeAutospacing="1"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611564"/>
    <w:rPr>
      <w:color w:val="954F72" w:themeColor="followedHyperlink"/>
      <w:u w:val="single"/>
    </w:rPr>
  </w:style>
  <w:style w:type="paragraph" w:styleId="BodyText">
    <w:name w:val="Body Text"/>
    <w:basedOn w:val="Normal"/>
    <w:link w:val="BodyTextChar"/>
    <w:uiPriority w:val="1"/>
    <w:qFormat/>
    <w:rsid w:val="00F055FE"/>
    <w:pPr>
      <w:widowControl w:val="0"/>
      <w:autoSpaceDE w:val="0"/>
      <w:autoSpaceDN w:val="0"/>
      <w:spacing w:after="0" w:line="240" w:lineRule="auto"/>
    </w:pPr>
    <w:rPr>
      <w:rFonts w:ascii="Proxima Nova" w:eastAsia="Proxima Nova" w:hAnsi="Proxima Nova" w:cs="Proxima Nova"/>
      <w:sz w:val="24"/>
      <w:szCs w:val="24"/>
      <w:lang w:val="en-US"/>
    </w:rPr>
  </w:style>
  <w:style w:type="character" w:customStyle="1" w:styleId="BodyTextChar">
    <w:name w:val="Body Text Char"/>
    <w:basedOn w:val="DefaultParagraphFont"/>
    <w:link w:val="BodyText"/>
    <w:uiPriority w:val="1"/>
    <w:rsid w:val="00F055FE"/>
    <w:rPr>
      <w:rFonts w:ascii="Proxima Nova" w:eastAsia="Proxima Nova" w:hAnsi="Proxima Nova" w:cs="Proxima Nova"/>
      <w:sz w:val="24"/>
      <w:szCs w:val="24"/>
      <w:lang w:val="en-US"/>
    </w:rPr>
  </w:style>
  <w:style w:type="character" w:styleId="Emphasis">
    <w:name w:val="Emphasis"/>
    <w:basedOn w:val="DefaultParagraphFont"/>
    <w:uiPriority w:val="20"/>
    <w:qFormat/>
    <w:rsid w:val="00CB14D4"/>
    <w:rPr>
      <w:i/>
      <w:iCs/>
    </w:rPr>
  </w:style>
  <w:style w:type="paragraph" w:styleId="Header">
    <w:name w:val="header"/>
    <w:basedOn w:val="Normal"/>
    <w:link w:val="HeaderChar"/>
    <w:uiPriority w:val="99"/>
    <w:unhideWhenUsed/>
    <w:rsid w:val="00111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0A5"/>
  </w:style>
  <w:style w:type="paragraph" w:styleId="Footer">
    <w:name w:val="footer"/>
    <w:basedOn w:val="Normal"/>
    <w:link w:val="FooterChar"/>
    <w:uiPriority w:val="99"/>
    <w:unhideWhenUsed/>
    <w:rsid w:val="00111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486743">
      <w:bodyDiv w:val="1"/>
      <w:marLeft w:val="0"/>
      <w:marRight w:val="0"/>
      <w:marTop w:val="0"/>
      <w:marBottom w:val="0"/>
      <w:divBdr>
        <w:top w:val="none" w:sz="0" w:space="0" w:color="auto"/>
        <w:left w:val="none" w:sz="0" w:space="0" w:color="auto"/>
        <w:bottom w:val="none" w:sz="0" w:space="0" w:color="auto"/>
        <w:right w:val="none" w:sz="0" w:space="0" w:color="auto"/>
      </w:divBdr>
    </w:div>
    <w:div w:id="114774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dis.gov.au/applying-access-ndis/am-i-eligible" TargetMode="External"/><Relationship Id="rId18" Type="http://schemas.openxmlformats.org/officeDocument/2006/relationships/hyperlink" Target="mailto:helpline@dementia.org.a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health.gov.au/resources/publications/a-new-program-for-in-home-aged-care-discussion-paper" TargetMode="Externa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dementiaplan@health.gov.au" TargetMode="External"/><Relationship Id="rId17" Type="http://schemas.openxmlformats.org/officeDocument/2006/relationships/hyperlink" Target="mailto:helpline@dementia.org.au" TargetMode="External"/><Relationship Id="rId25" Type="http://schemas.openxmlformats.org/officeDocument/2006/relationships/hyperlink" Target="http://www.agedcarequality.gov.au/consumers/minimising-restrictive-practices" TargetMode="External"/><Relationship Id="rId2" Type="http://schemas.openxmlformats.org/officeDocument/2006/relationships/customXml" Target="../customXml/item2.xml"/><Relationship Id="rId16" Type="http://schemas.openxmlformats.org/officeDocument/2006/relationships/hyperlink" Target="https://www.health.gov.au/initiatives-and-programs/an-acc/providers/respite-care-subsidies" TargetMode="External"/><Relationship Id="rId20" Type="http://schemas.openxmlformats.org/officeDocument/2006/relationships/hyperlink" Target="https://www.dementia.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gedcareengagement.health.gov.au/" TargetMode="External"/><Relationship Id="rId24" Type="http://schemas.openxmlformats.org/officeDocument/2006/relationships/hyperlink" Target="https://www.health.gov.au/health-topics/aged-care/providing-aged-care-services/working-in-aged-care/restrictive-practices-in-aged-care-a-last-resort" TargetMode="External"/><Relationship Id="rId5" Type="http://schemas.openxmlformats.org/officeDocument/2006/relationships/numbering" Target="numbering.xml"/><Relationship Id="rId15" Type="http://schemas.openxmlformats.org/officeDocument/2006/relationships/hyperlink" Target="https://www.grants.gov.au/Go/Show?GoUuid=3b47f352-d970-4449-b1af-23f95cb93a3e" TargetMode="External"/><Relationship Id="rId23" Type="http://schemas.openxmlformats.org/officeDocument/2006/relationships/hyperlink" Target="http://www.health.gov.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ementia.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mentia.com.au/dsa-staying-at-home?hsLang=en" TargetMode="External"/><Relationship Id="rId22" Type="http://schemas.openxmlformats.org/officeDocument/2006/relationships/hyperlink" Target="http://www.ariia.org.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19085c8-530d-4d40-b8b9-63d5f51fab06">
      <UserInfo>
        <DisplayName>HARDIMAN, Shane</DisplayName>
        <AccountId>13</AccountId>
        <AccountType/>
      </UserInfo>
      <UserInfo>
        <DisplayName>GATTRINGER, Michelle</DisplayName>
        <AccountId>16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85A365EAD05C4EBB427CAFC3AC9F35" ma:contentTypeVersion="6" ma:contentTypeDescription="Create a new document." ma:contentTypeScope="" ma:versionID="49bf473b078d551039d99dddc5c8dbde">
  <xsd:schema xmlns:xsd="http://www.w3.org/2001/XMLSchema" xmlns:xs="http://www.w3.org/2001/XMLSchema" xmlns:p="http://schemas.microsoft.com/office/2006/metadata/properties" xmlns:ns2="fcd8a6f8-a9fd-4696-a80b-a57b5f4a935b" xmlns:ns3="719085c8-530d-4d40-b8b9-63d5f51fab06" targetNamespace="http://schemas.microsoft.com/office/2006/metadata/properties" ma:root="true" ma:fieldsID="6214f04daaff2183a69ea71a5f17a2e5" ns2:_="" ns3:_="">
    <xsd:import namespace="fcd8a6f8-a9fd-4696-a80b-a57b5f4a935b"/>
    <xsd:import namespace="719085c8-530d-4d40-b8b9-63d5f51fab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8a6f8-a9fd-4696-a80b-a57b5f4a9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9085c8-530d-4d40-b8b9-63d5f51fab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0403F3-31FD-418A-8C14-D5D8E6532911}">
  <ds:schemaRefs>
    <ds:schemaRef ds:uri="http://schemas.microsoft.com/office/2006/metadata/properties"/>
    <ds:schemaRef ds:uri="http://schemas.microsoft.com/office/infopath/2007/PartnerControls"/>
    <ds:schemaRef ds:uri="719085c8-530d-4d40-b8b9-63d5f51fab06"/>
  </ds:schemaRefs>
</ds:datastoreItem>
</file>

<file path=customXml/itemProps2.xml><?xml version="1.0" encoding="utf-8"?>
<ds:datastoreItem xmlns:ds="http://schemas.openxmlformats.org/officeDocument/2006/customXml" ds:itemID="{213A6AFA-A73B-49C3-9200-18E7C52786C1}">
  <ds:schemaRefs>
    <ds:schemaRef ds:uri="http://schemas.openxmlformats.org/officeDocument/2006/bibliography"/>
  </ds:schemaRefs>
</ds:datastoreItem>
</file>

<file path=customXml/itemProps3.xml><?xml version="1.0" encoding="utf-8"?>
<ds:datastoreItem xmlns:ds="http://schemas.openxmlformats.org/officeDocument/2006/customXml" ds:itemID="{6D460210-43AB-4352-8D2F-4D0A617CE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8a6f8-a9fd-4696-a80b-a57b5f4a935b"/>
    <ds:schemaRef ds:uri="719085c8-530d-4d40-b8b9-63d5f51fa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DB62D6-8A2D-49C8-BECE-CFBE5ABD60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4586</Words>
  <Characters>26144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30669</CharactersWithSpaces>
  <SharedDoc>false</SharedDoc>
  <HLinks>
    <vt:vector size="102" baseType="variant">
      <vt:variant>
        <vt:i4>4391002</vt:i4>
      </vt:variant>
      <vt:variant>
        <vt:i4>51</vt:i4>
      </vt:variant>
      <vt:variant>
        <vt:i4>0</vt:i4>
      </vt:variant>
      <vt:variant>
        <vt:i4>5</vt:i4>
      </vt:variant>
      <vt:variant>
        <vt:lpwstr>http://www.agedcarequality.gov.au/consumers/minimising-restrictive-practices</vt:lpwstr>
      </vt:variant>
      <vt:variant>
        <vt:lpwstr/>
      </vt:variant>
      <vt:variant>
        <vt:i4>393221</vt:i4>
      </vt:variant>
      <vt:variant>
        <vt:i4>48</vt:i4>
      </vt:variant>
      <vt:variant>
        <vt:i4>0</vt:i4>
      </vt:variant>
      <vt:variant>
        <vt:i4>5</vt:i4>
      </vt:variant>
      <vt:variant>
        <vt:lpwstr>https://www.health.gov.au/health-topics/aged-care/providing-aged-care-services/working-in-aged-care/restrictive-practices-in-aged-care-a-last-resort</vt:lpwstr>
      </vt:variant>
      <vt:variant>
        <vt:lpwstr/>
      </vt:variant>
      <vt:variant>
        <vt:i4>4980801</vt:i4>
      </vt:variant>
      <vt:variant>
        <vt:i4>45</vt:i4>
      </vt:variant>
      <vt:variant>
        <vt:i4>0</vt:i4>
      </vt:variant>
      <vt:variant>
        <vt:i4>5</vt:i4>
      </vt:variant>
      <vt:variant>
        <vt:lpwstr>http://www.health.gov.au/</vt:lpwstr>
      </vt:variant>
      <vt:variant>
        <vt:lpwstr/>
      </vt:variant>
      <vt:variant>
        <vt:i4>262220</vt:i4>
      </vt:variant>
      <vt:variant>
        <vt:i4>42</vt:i4>
      </vt:variant>
      <vt:variant>
        <vt:i4>0</vt:i4>
      </vt:variant>
      <vt:variant>
        <vt:i4>5</vt:i4>
      </vt:variant>
      <vt:variant>
        <vt:lpwstr>http://www.ariia.org.au/</vt:lpwstr>
      </vt:variant>
      <vt:variant>
        <vt:lpwstr/>
      </vt:variant>
      <vt:variant>
        <vt:i4>1114134</vt:i4>
      </vt:variant>
      <vt:variant>
        <vt:i4>39</vt:i4>
      </vt:variant>
      <vt:variant>
        <vt:i4>0</vt:i4>
      </vt:variant>
      <vt:variant>
        <vt:i4>5</vt:i4>
      </vt:variant>
      <vt:variant>
        <vt:lpwstr>http://www.health.gov.au/resources/publications/a-new-program-for-in-home-aged-care-discussion-paper</vt:lpwstr>
      </vt:variant>
      <vt:variant>
        <vt:lpwstr/>
      </vt:variant>
      <vt:variant>
        <vt:i4>1769545</vt:i4>
      </vt:variant>
      <vt:variant>
        <vt:i4>36</vt:i4>
      </vt:variant>
      <vt:variant>
        <vt:i4>0</vt:i4>
      </vt:variant>
      <vt:variant>
        <vt:i4>5</vt:i4>
      </vt:variant>
      <vt:variant>
        <vt:lpwstr>https://www.dementia.org.au/</vt:lpwstr>
      </vt:variant>
      <vt:variant>
        <vt:lpwstr/>
      </vt:variant>
      <vt:variant>
        <vt:i4>5767215</vt:i4>
      </vt:variant>
      <vt:variant>
        <vt:i4>33</vt:i4>
      </vt:variant>
      <vt:variant>
        <vt:i4>0</vt:i4>
      </vt:variant>
      <vt:variant>
        <vt:i4>5</vt:i4>
      </vt:variant>
      <vt:variant>
        <vt:lpwstr>mailto:helpline@dementia.org.au</vt:lpwstr>
      </vt:variant>
      <vt:variant>
        <vt:lpwstr/>
      </vt:variant>
      <vt:variant>
        <vt:i4>1769545</vt:i4>
      </vt:variant>
      <vt:variant>
        <vt:i4>29</vt:i4>
      </vt:variant>
      <vt:variant>
        <vt:i4>0</vt:i4>
      </vt:variant>
      <vt:variant>
        <vt:i4>5</vt:i4>
      </vt:variant>
      <vt:variant>
        <vt:lpwstr>https://www.dementia.org.au/</vt:lpwstr>
      </vt:variant>
      <vt:variant>
        <vt:lpwstr/>
      </vt:variant>
      <vt:variant>
        <vt:i4>1769545</vt:i4>
      </vt:variant>
      <vt:variant>
        <vt:i4>27</vt:i4>
      </vt:variant>
      <vt:variant>
        <vt:i4>0</vt:i4>
      </vt:variant>
      <vt:variant>
        <vt:i4>5</vt:i4>
      </vt:variant>
      <vt:variant>
        <vt:lpwstr>https://www.dementia.org.au/</vt:lpwstr>
      </vt:variant>
      <vt:variant>
        <vt:lpwstr/>
      </vt:variant>
      <vt:variant>
        <vt:i4>5767215</vt:i4>
      </vt:variant>
      <vt:variant>
        <vt:i4>23</vt:i4>
      </vt:variant>
      <vt:variant>
        <vt:i4>0</vt:i4>
      </vt:variant>
      <vt:variant>
        <vt:i4>5</vt:i4>
      </vt:variant>
      <vt:variant>
        <vt:lpwstr>mailto:helpline@dementia.org.au</vt:lpwstr>
      </vt:variant>
      <vt:variant>
        <vt:lpwstr/>
      </vt:variant>
      <vt:variant>
        <vt:i4>5767215</vt:i4>
      </vt:variant>
      <vt:variant>
        <vt:i4>21</vt:i4>
      </vt:variant>
      <vt:variant>
        <vt:i4>0</vt:i4>
      </vt:variant>
      <vt:variant>
        <vt:i4>5</vt:i4>
      </vt:variant>
      <vt:variant>
        <vt:lpwstr>mailto:helpline@dementia.org.au</vt:lpwstr>
      </vt:variant>
      <vt:variant>
        <vt:lpwstr/>
      </vt:variant>
      <vt:variant>
        <vt:i4>8323119</vt:i4>
      </vt:variant>
      <vt:variant>
        <vt:i4>18</vt:i4>
      </vt:variant>
      <vt:variant>
        <vt:i4>0</vt:i4>
      </vt:variant>
      <vt:variant>
        <vt:i4>5</vt:i4>
      </vt:variant>
      <vt:variant>
        <vt:lpwstr>https://www.health.gov.au/initiatives-and-programs/an-acc/providers/respite-care-subsidies</vt:lpwstr>
      </vt:variant>
      <vt:variant>
        <vt:lpwstr/>
      </vt:variant>
      <vt:variant>
        <vt:i4>4390913</vt:i4>
      </vt:variant>
      <vt:variant>
        <vt:i4>15</vt:i4>
      </vt:variant>
      <vt:variant>
        <vt:i4>0</vt:i4>
      </vt:variant>
      <vt:variant>
        <vt:i4>5</vt:i4>
      </vt:variant>
      <vt:variant>
        <vt:lpwstr>https://www.grants.gov.au/Go/Show?GoUuid=3b47f352-d970-4449-b1af-23f95cb93a3e</vt:lpwstr>
      </vt:variant>
      <vt:variant>
        <vt:lpwstr/>
      </vt:variant>
      <vt:variant>
        <vt:i4>5439580</vt:i4>
      </vt:variant>
      <vt:variant>
        <vt:i4>12</vt:i4>
      </vt:variant>
      <vt:variant>
        <vt:i4>0</vt:i4>
      </vt:variant>
      <vt:variant>
        <vt:i4>5</vt:i4>
      </vt:variant>
      <vt:variant>
        <vt:lpwstr>https://www.dementia.com.au/dsa-staying-at-home?hsLang=en</vt:lpwstr>
      </vt:variant>
      <vt:variant>
        <vt:lpwstr/>
      </vt:variant>
      <vt:variant>
        <vt:i4>3407910</vt:i4>
      </vt:variant>
      <vt:variant>
        <vt:i4>9</vt:i4>
      </vt:variant>
      <vt:variant>
        <vt:i4>0</vt:i4>
      </vt:variant>
      <vt:variant>
        <vt:i4>5</vt:i4>
      </vt:variant>
      <vt:variant>
        <vt:lpwstr>https://www.ndis.gov.au/applying-access-ndis/am-i-eligible</vt:lpwstr>
      </vt:variant>
      <vt:variant>
        <vt:lpwstr/>
      </vt:variant>
      <vt:variant>
        <vt:i4>2883617</vt:i4>
      </vt:variant>
      <vt:variant>
        <vt:i4>3</vt:i4>
      </vt:variant>
      <vt:variant>
        <vt:i4>0</vt:i4>
      </vt:variant>
      <vt:variant>
        <vt:i4>5</vt:i4>
      </vt:variant>
      <vt:variant>
        <vt:lpwstr>http://www.consultation.health.gov.au/</vt:lpwstr>
      </vt:variant>
      <vt:variant>
        <vt:lpwstr/>
      </vt:variant>
      <vt:variant>
        <vt:i4>655372</vt:i4>
      </vt:variant>
      <vt:variant>
        <vt:i4>0</vt:i4>
      </vt:variant>
      <vt:variant>
        <vt:i4>0</vt:i4>
      </vt:variant>
      <vt:variant>
        <vt:i4>5</vt:i4>
      </vt:variant>
      <vt:variant>
        <vt:lpwstr>https://agedcareengagement.health.gov.au/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HALLORAN, Cherise</dc:creator>
  <cp:keywords/>
  <dc:description/>
  <cp:lastModifiedBy>HARDIMAN, Shane</cp:lastModifiedBy>
  <cp:revision>4</cp:revision>
  <dcterms:created xsi:type="dcterms:W3CDTF">2023-02-01T04:09:00Z</dcterms:created>
  <dcterms:modified xsi:type="dcterms:W3CDTF">2023-02-01T04:48:00Z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0x0101006185A365EAD05C4EBB427CAFC3AC9F35</vt:lpwstr>
  </property>
</Properties>
</file>